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D4546A" w:rsidRDefault="005F364B" w:rsidP="00296E9C">
      <w:pPr>
        <w:jc w:val="both"/>
        <w:rPr>
          <w:rFonts w:ascii="Lato" w:hAnsi="Lato" w:cs="Arial"/>
          <w:b/>
          <w:sz w:val="28"/>
          <w:szCs w:val="28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4460240</wp:posOffset>
            </wp:positionH>
            <wp:positionV relativeFrom="paragraph">
              <wp:posOffset>-454025</wp:posOffset>
            </wp:positionV>
            <wp:extent cx="1891030" cy="774065"/>
            <wp:effectExtent l="0" t="0" r="0" b="0"/>
            <wp:wrapSquare wrapText="bothSides"/>
            <wp:docPr id="3" name="Picture 3" descr="SWT gre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T gree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E9C" w:rsidRPr="00D4546A">
        <w:rPr>
          <w:rFonts w:ascii="Lato" w:hAnsi="Lato" w:cs="Arial"/>
          <w:b/>
          <w:u w:val="single"/>
        </w:rPr>
        <w:t xml:space="preserve"> </w:t>
      </w:r>
      <w:r w:rsidR="000F509F" w:rsidRPr="00D4546A">
        <w:rPr>
          <w:rFonts w:ascii="Lato" w:hAnsi="Lato" w:cs="Arial"/>
          <w:b/>
          <w:u w:val="single"/>
        </w:rPr>
        <w:t>COURSE</w:t>
      </w:r>
      <w:r w:rsidR="00383499" w:rsidRPr="00D4546A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D4546A">
          <w:rPr>
            <w:rFonts w:ascii="Lato" w:hAnsi="Lato" w:cs="Arial"/>
            <w:b/>
            <w:u w:val="single"/>
          </w:rPr>
          <w:t>INFO</w:t>
        </w:r>
      </w:smartTag>
      <w:r w:rsidR="009000F8" w:rsidRPr="00D4546A">
        <w:rPr>
          <w:rFonts w:ascii="Lato" w:hAnsi="Lato" w:cs="Arial"/>
          <w:b/>
          <w:u w:val="single"/>
        </w:rPr>
        <w:t>RMATION SHEET</w:t>
      </w:r>
    </w:p>
    <w:p w:rsidR="00CD0E68" w:rsidRPr="00D4546A" w:rsidRDefault="00CD0E68" w:rsidP="00CD0E68">
      <w:pPr>
        <w:jc w:val="center"/>
        <w:rPr>
          <w:rFonts w:ascii="Lato" w:hAnsi="Lato" w:cs="Arial"/>
          <w:b/>
          <w:sz w:val="28"/>
          <w:szCs w:val="2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2394"/>
        <w:gridCol w:w="2756"/>
      </w:tblGrid>
      <w:tr w:rsidR="009712F0" w:rsidRPr="00D4546A" w:rsidTr="00307713">
        <w:tc>
          <w:tcPr>
            <w:tcW w:w="7654" w:type="dxa"/>
            <w:gridSpan w:val="3"/>
          </w:tcPr>
          <w:p w:rsidR="009712F0" w:rsidRPr="00D4546A" w:rsidRDefault="009712F0" w:rsidP="00587140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357C3E" w:rsidRPr="00D4546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5F364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587140" w:rsidRPr="00587140">
              <w:rPr>
                <w:rFonts w:ascii="Lato" w:hAnsi="Lato" w:cs="Arial"/>
                <w:sz w:val="22"/>
                <w:szCs w:val="22"/>
              </w:rPr>
              <w:t>Flowers &amp; Folklore</w:t>
            </w:r>
          </w:p>
        </w:tc>
        <w:tc>
          <w:tcPr>
            <w:tcW w:w="2756" w:type="dxa"/>
          </w:tcPr>
          <w:p w:rsidR="00454BD1" w:rsidRPr="00D4546A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9712F0" w:rsidRDefault="005277B4" w:rsidP="002728E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Saturday 13</w:t>
            </w:r>
            <w:r w:rsidR="00587140">
              <w:rPr>
                <w:rFonts w:ascii="Lato" w:hAnsi="Lato" w:cs="Arial"/>
                <w:sz w:val="22"/>
                <w:szCs w:val="22"/>
              </w:rPr>
              <w:t xml:space="preserve"> June </w:t>
            </w:r>
            <w:r w:rsidR="00D4546A">
              <w:rPr>
                <w:rFonts w:ascii="Lato" w:hAnsi="Lato" w:cs="Arial"/>
                <w:sz w:val="22"/>
                <w:szCs w:val="22"/>
              </w:rPr>
              <w:t>2020</w:t>
            </w:r>
          </w:p>
          <w:p w:rsidR="00502A67" w:rsidRPr="00D4546A" w:rsidRDefault="00502A67" w:rsidP="002728E6">
            <w:pPr>
              <w:rPr>
                <w:rFonts w:ascii="Lato" w:hAnsi="Lato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83499" w:rsidRPr="00D4546A" w:rsidTr="00307713">
        <w:tc>
          <w:tcPr>
            <w:tcW w:w="5260" w:type="dxa"/>
            <w:gridSpan w:val="2"/>
          </w:tcPr>
          <w:p w:rsidR="00383499" w:rsidRPr="00D4546A" w:rsidRDefault="002728E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383499" w:rsidRPr="00D4546A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454BD1" w:rsidRPr="00D4546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>10</w:t>
            </w:r>
            <w:r w:rsidRPr="00D4546A">
              <w:rPr>
                <w:rFonts w:ascii="Lato" w:hAnsi="Lato" w:cs="Arial"/>
                <w:sz w:val="22"/>
                <w:szCs w:val="22"/>
              </w:rPr>
              <w:t>am</w:t>
            </w:r>
          </w:p>
          <w:p w:rsidR="00454BD1" w:rsidRPr="00D4546A" w:rsidRDefault="00454BD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150" w:type="dxa"/>
            <w:gridSpan w:val="2"/>
          </w:tcPr>
          <w:p w:rsidR="00383499" w:rsidRPr="00D4546A" w:rsidRDefault="00383499" w:rsidP="00502A67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>Finis</w:t>
            </w:r>
            <w:r w:rsidR="002728E6" w:rsidRPr="00D4546A">
              <w:rPr>
                <w:rFonts w:ascii="Lato" w:hAnsi="Lato" w:cs="Arial"/>
                <w:b/>
                <w:sz w:val="22"/>
                <w:szCs w:val="22"/>
              </w:rPr>
              <w:t xml:space="preserve">h Time: </w:t>
            </w:r>
            <w:r w:rsidRPr="00D4546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8255AF" w:rsidRPr="00D4546A">
              <w:rPr>
                <w:rFonts w:ascii="Lato" w:hAnsi="Lato" w:cs="Arial"/>
                <w:sz w:val="22"/>
                <w:szCs w:val="22"/>
              </w:rPr>
              <w:t>4</w:t>
            </w:r>
            <w:r w:rsidR="002728E6" w:rsidRPr="00D4546A">
              <w:rPr>
                <w:rFonts w:ascii="Lato" w:hAnsi="Lato" w:cs="Arial"/>
                <w:sz w:val="22"/>
                <w:szCs w:val="22"/>
              </w:rPr>
              <w:t>pm</w:t>
            </w:r>
          </w:p>
        </w:tc>
      </w:tr>
      <w:tr w:rsidR="00383499" w:rsidRPr="00D4546A" w:rsidTr="00307713">
        <w:tc>
          <w:tcPr>
            <w:tcW w:w="3904" w:type="dxa"/>
          </w:tcPr>
          <w:p w:rsidR="00383499" w:rsidRPr="00D4546A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D4546A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383499" w:rsidRPr="00D4546A" w:rsidRDefault="00587140" w:rsidP="00D4546A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Bruce Middleton</w:t>
            </w:r>
          </w:p>
        </w:tc>
      </w:tr>
      <w:tr w:rsidR="00F45F36" w:rsidRPr="00D4546A" w:rsidTr="00307713">
        <w:tc>
          <w:tcPr>
            <w:tcW w:w="3904" w:type="dxa"/>
          </w:tcPr>
          <w:p w:rsidR="00F45F36" w:rsidRPr="00D4546A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D4546A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D4546A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D4546A" w:rsidRDefault="00865E21" w:rsidP="00502A6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9B7A65" w:rsidRDefault="009B7A65" w:rsidP="0058714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As we move into summer Sussex comes into bloom and every flower we find has a story to tell. </w:t>
            </w:r>
            <w:r w:rsidR="00587140">
              <w:rPr>
                <w:rFonts w:ascii="Lato" w:hAnsi="Lato" w:cs="Arial"/>
                <w:sz w:val="22"/>
                <w:szCs w:val="22"/>
              </w:rPr>
              <w:t xml:space="preserve">In this new course botanist Bruce Middleton introduces you to the summer flowers of Sussex. </w:t>
            </w:r>
          </w:p>
          <w:p w:rsidR="009B7A65" w:rsidRDefault="009B7A65" w:rsidP="00587140">
            <w:pPr>
              <w:rPr>
                <w:rFonts w:ascii="Lato" w:hAnsi="Lato" w:cs="Arial"/>
                <w:sz w:val="22"/>
                <w:szCs w:val="22"/>
              </w:rPr>
            </w:pPr>
          </w:p>
          <w:p w:rsidR="00F45F36" w:rsidRDefault="00587140" w:rsidP="0058714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You’ll learn how to identify plants of meadow, hedgerow and</w:t>
            </w:r>
            <w:r w:rsidR="009B7A65">
              <w:rPr>
                <w:rFonts w:ascii="Lato" w:hAnsi="Lato" w:cs="Arial"/>
                <w:sz w:val="22"/>
                <w:szCs w:val="22"/>
              </w:rPr>
              <w:t xml:space="preserve"> woodland and </w:t>
            </w:r>
            <w:r>
              <w:rPr>
                <w:rFonts w:ascii="Lato" w:hAnsi="Lato" w:cs="Arial"/>
                <w:sz w:val="22"/>
                <w:szCs w:val="22"/>
              </w:rPr>
              <w:t>for every flower</w:t>
            </w:r>
            <w:r w:rsidR="009B7A65">
              <w:rPr>
                <w:rFonts w:ascii="Lato" w:hAnsi="Lato" w:cs="Arial"/>
                <w:sz w:val="22"/>
                <w:szCs w:val="22"/>
              </w:rPr>
              <w:t xml:space="preserve"> we find</w:t>
            </w:r>
            <w:r>
              <w:rPr>
                <w:rFonts w:ascii="Lato" w:hAnsi="Lato" w:cs="Arial"/>
                <w:sz w:val="22"/>
                <w:szCs w:val="22"/>
              </w:rPr>
              <w:t xml:space="preserve"> Bruce will also discus</w:t>
            </w:r>
            <w:r w:rsidR="009B7A65">
              <w:rPr>
                <w:rFonts w:ascii="Lato" w:hAnsi="Lato" w:cs="Arial"/>
                <w:sz w:val="22"/>
                <w:szCs w:val="22"/>
              </w:rPr>
              <w:t xml:space="preserve">s their medicinal uses, hidden histories and the fascinating (and strange!) legends and folklore that is associated with each of them.   </w:t>
            </w:r>
          </w:p>
          <w:p w:rsidR="00587140" w:rsidRDefault="00587140" w:rsidP="00587140">
            <w:pPr>
              <w:rPr>
                <w:rFonts w:ascii="Lato" w:hAnsi="Lato" w:cs="Arial"/>
                <w:sz w:val="22"/>
                <w:szCs w:val="22"/>
              </w:rPr>
            </w:pPr>
          </w:p>
          <w:p w:rsidR="00587140" w:rsidRDefault="00587140" w:rsidP="0058714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The first part of the course will be held indoors but for the majority of the course we wi</w:t>
            </w:r>
            <w:r w:rsidR="009B7A65">
              <w:rPr>
                <w:rFonts w:ascii="Lato" w:hAnsi="Lato" w:cs="Arial"/>
                <w:sz w:val="22"/>
                <w:szCs w:val="22"/>
              </w:rPr>
              <w:t>ll be out exploring the flowers</w:t>
            </w:r>
            <w:r>
              <w:rPr>
                <w:rFonts w:ascii="Lato" w:hAnsi="Lato" w:cs="Arial"/>
                <w:sz w:val="22"/>
                <w:szCs w:val="22"/>
              </w:rPr>
              <w:t xml:space="preserve"> of Woods Mill reserve stopping to identify them and to discuss </w:t>
            </w:r>
            <w:r w:rsidR="009B7A65">
              <w:rPr>
                <w:rFonts w:ascii="Lato" w:hAnsi="Lato" w:cs="Arial"/>
                <w:sz w:val="22"/>
                <w:szCs w:val="22"/>
              </w:rPr>
              <w:t xml:space="preserve">their stories. </w:t>
            </w:r>
          </w:p>
          <w:p w:rsidR="009B7A65" w:rsidRDefault="009B7A65" w:rsidP="00587140">
            <w:pPr>
              <w:rPr>
                <w:rFonts w:ascii="Lato" w:hAnsi="Lato" w:cs="Arial"/>
                <w:sz w:val="22"/>
                <w:szCs w:val="22"/>
              </w:rPr>
            </w:pPr>
          </w:p>
          <w:p w:rsidR="009B7A65" w:rsidRDefault="009B7A65" w:rsidP="009B7A65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This course is suitable for beginners who would like to learn how to identify common flowers and for those who want to gain a deeper understanding about the history and folklore of the English countryside. </w:t>
            </w:r>
          </w:p>
          <w:p w:rsidR="009B7A65" w:rsidRPr="00D4546A" w:rsidRDefault="009B7A65" w:rsidP="009B7A65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D4546A" w:rsidTr="00307713">
        <w:tc>
          <w:tcPr>
            <w:tcW w:w="3904" w:type="dxa"/>
          </w:tcPr>
          <w:p w:rsidR="00F45F36" w:rsidRPr="00D4546A" w:rsidRDefault="00D22635" w:rsidP="00502A6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 xml:space="preserve">Meeting point / </w:t>
            </w:r>
            <w:r w:rsidR="00F45F36" w:rsidRPr="00D4546A">
              <w:rPr>
                <w:rFonts w:ascii="Lato" w:hAnsi="Lato" w:cs="Arial"/>
                <w:b/>
                <w:sz w:val="22"/>
                <w:szCs w:val="22"/>
              </w:rPr>
              <w:t>Venue:</w:t>
            </w:r>
            <w:r w:rsidR="00EB634B" w:rsidRPr="00D4546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1203AA" w:rsidRPr="00D4546A" w:rsidRDefault="002E36B0" w:rsidP="00566D0E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>Woods Mill</w:t>
            </w:r>
            <w:r w:rsidR="00566D0E" w:rsidRPr="00D4546A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F45F36" w:rsidRPr="00D4546A" w:rsidRDefault="001203AA" w:rsidP="00566D0E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 xml:space="preserve">Shoreham Road, </w:t>
            </w:r>
            <w:proofErr w:type="spellStart"/>
            <w:r w:rsidRPr="00D4546A">
              <w:rPr>
                <w:rFonts w:ascii="Lato" w:hAnsi="Lato" w:cs="Arial"/>
                <w:sz w:val="22"/>
                <w:szCs w:val="22"/>
              </w:rPr>
              <w:t>Henfield</w:t>
            </w:r>
            <w:proofErr w:type="spellEnd"/>
            <w:r w:rsidRPr="00D4546A">
              <w:rPr>
                <w:rFonts w:ascii="Lato" w:hAnsi="Lato" w:cs="Arial"/>
                <w:sz w:val="22"/>
                <w:szCs w:val="22"/>
              </w:rPr>
              <w:t xml:space="preserve">, </w:t>
            </w:r>
            <w:r w:rsidR="00566D0E" w:rsidRPr="00D4546A">
              <w:rPr>
                <w:rFonts w:ascii="Lato" w:hAnsi="Lato" w:cs="Arial"/>
                <w:sz w:val="22"/>
                <w:szCs w:val="22"/>
              </w:rPr>
              <w:t>BN5 9SD</w:t>
            </w:r>
          </w:p>
          <w:p w:rsidR="001203AA" w:rsidRPr="00D4546A" w:rsidRDefault="001203AA" w:rsidP="00566D0E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 xml:space="preserve">Map: </w:t>
            </w:r>
            <w:hyperlink r:id="rId8" w:history="1">
              <w:r w:rsidRPr="00D4546A">
                <w:rPr>
                  <w:rStyle w:val="Hyperlink"/>
                  <w:rFonts w:ascii="Lato" w:hAnsi="Lato" w:cs="Arial"/>
                  <w:sz w:val="22"/>
                  <w:szCs w:val="22"/>
                </w:rPr>
                <w:t>https://sussexwildlifetrust.org.uk/visit/woods-mill</w:t>
              </w:r>
            </w:hyperlink>
          </w:p>
          <w:p w:rsidR="001203AA" w:rsidRDefault="001203AA" w:rsidP="00CC16D1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 xml:space="preserve">Cross over the small bridge in the car park and turn right </w:t>
            </w:r>
          </w:p>
          <w:p w:rsidR="00502A67" w:rsidRPr="00D4546A" w:rsidRDefault="00502A67" w:rsidP="00CC16D1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D4546A" w:rsidTr="001A7AA3">
        <w:trPr>
          <w:trHeight w:val="509"/>
        </w:trPr>
        <w:tc>
          <w:tcPr>
            <w:tcW w:w="3904" w:type="dxa"/>
          </w:tcPr>
          <w:p w:rsidR="00F45F36" w:rsidRPr="00D4546A" w:rsidRDefault="00F45F36" w:rsidP="00502A67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D4546A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D4546A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  <w:r w:rsidR="00EB634B" w:rsidRPr="00D4546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F45F36" w:rsidRPr="00D4546A" w:rsidRDefault="001E5710" w:rsidP="00383499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 xml:space="preserve">Woods Mill nature reserve. </w:t>
            </w:r>
          </w:p>
          <w:p w:rsidR="00F45F36" w:rsidRDefault="005277B4" w:rsidP="00383499">
            <w:pPr>
              <w:rPr>
                <w:rFonts w:ascii="Lato" w:hAnsi="Lato" w:cs="Arial"/>
                <w:sz w:val="22"/>
                <w:szCs w:val="22"/>
              </w:rPr>
            </w:pPr>
            <w:hyperlink r:id="rId9" w:history="1">
              <w:r w:rsidR="00CC16D1" w:rsidRPr="00E433BC">
                <w:rPr>
                  <w:rStyle w:val="Hyperlink"/>
                  <w:rFonts w:ascii="Lato" w:hAnsi="Lato" w:cs="Arial"/>
                  <w:sz w:val="22"/>
                  <w:szCs w:val="22"/>
                </w:rPr>
                <w:t>https://sussexwildlifetrust.org.uk/visit/woods-mill</w:t>
              </w:r>
            </w:hyperlink>
          </w:p>
          <w:p w:rsidR="00F45F36" w:rsidRPr="00D4546A" w:rsidRDefault="00F45F36" w:rsidP="0038349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D4546A" w:rsidTr="00307713">
        <w:tc>
          <w:tcPr>
            <w:tcW w:w="3904" w:type="dxa"/>
          </w:tcPr>
          <w:p w:rsidR="00F45F36" w:rsidRPr="00D4546A" w:rsidRDefault="00F45F36" w:rsidP="00502A67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  <w:r w:rsidR="00EB634B" w:rsidRPr="00D4546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357C3E" w:rsidRPr="00D4546A" w:rsidRDefault="002C2FEB" w:rsidP="007F2839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>Bring a p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acked lunch </w:t>
            </w:r>
            <w:r w:rsidRPr="00D4546A">
              <w:rPr>
                <w:rFonts w:ascii="Lato" w:hAnsi="Lato" w:cs="Arial"/>
                <w:sz w:val="22"/>
                <w:szCs w:val="22"/>
              </w:rPr>
              <w:t>and s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uitable outdoor </w:t>
            </w:r>
            <w:r w:rsidRPr="00D4546A">
              <w:rPr>
                <w:rFonts w:ascii="Lato" w:hAnsi="Lato" w:cs="Arial"/>
                <w:sz w:val="22"/>
                <w:szCs w:val="22"/>
              </w:rPr>
              <w:t xml:space="preserve">clothing and </w:t>
            </w:r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footwear for the time of year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="00357C3E" w:rsidRPr="00D4546A">
                <w:rPr>
                  <w:rFonts w:ascii="Lato" w:hAnsi="Lato" w:cs="Arial"/>
                  <w:sz w:val="22"/>
                  <w:szCs w:val="22"/>
                </w:rPr>
                <w:t>an</w:t>
              </w:r>
            </w:smartTag>
            <w:r w:rsidR="00357C3E" w:rsidRPr="00D4546A">
              <w:rPr>
                <w:rFonts w:ascii="Lato" w:hAnsi="Lato" w:cs="Arial"/>
                <w:sz w:val="22"/>
                <w:szCs w:val="22"/>
              </w:rPr>
              <w:t xml:space="preserve">d </w:t>
            </w:r>
            <w:r w:rsidR="007F2839" w:rsidRPr="00D4546A">
              <w:rPr>
                <w:rFonts w:ascii="Lato" w:hAnsi="Lato" w:cs="Arial"/>
                <w:sz w:val="22"/>
                <w:szCs w:val="22"/>
              </w:rPr>
              <w:t xml:space="preserve">weather. </w:t>
            </w:r>
          </w:p>
          <w:p w:rsidR="00F45F36" w:rsidRPr="00D4546A" w:rsidRDefault="00F45F36" w:rsidP="007F2839">
            <w:pPr>
              <w:ind w:left="36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D4546A" w:rsidTr="00307713">
        <w:tc>
          <w:tcPr>
            <w:tcW w:w="3904" w:type="dxa"/>
          </w:tcPr>
          <w:p w:rsidR="00F45F36" w:rsidRPr="00D4546A" w:rsidRDefault="00F45F36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D4546A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D4546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D4546A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D4546A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EB634B" w:rsidRPr="00D4546A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:rsidR="00F45F36" w:rsidRPr="00D4546A" w:rsidRDefault="00F45F36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F45F36" w:rsidRDefault="00357C3E" w:rsidP="007F2839">
            <w:pPr>
              <w:rPr>
                <w:rFonts w:ascii="Lato" w:hAnsi="Lato" w:cs="Arial"/>
                <w:sz w:val="22"/>
                <w:szCs w:val="22"/>
              </w:rPr>
            </w:pPr>
            <w:r w:rsidRPr="00D4546A">
              <w:rPr>
                <w:rFonts w:ascii="Lato" w:hAnsi="Lato" w:cs="Arial"/>
                <w:sz w:val="22"/>
                <w:szCs w:val="22"/>
              </w:rPr>
              <w:t>Tea</w:t>
            </w:r>
            <w:r w:rsidR="002E36B0" w:rsidRPr="00D4546A">
              <w:rPr>
                <w:rFonts w:ascii="Lato" w:hAnsi="Lato" w:cs="Arial"/>
                <w:sz w:val="22"/>
                <w:szCs w:val="22"/>
              </w:rPr>
              <w:t>,</w:t>
            </w:r>
            <w:r w:rsidRPr="00D4546A">
              <w:rPr>
                <w:rFonts w:ascii="Lato" w:hAnsi="Lato" w:cs="Arial"/>
                <w:sz w:val="22"/>
                <w:szCs w:val="22"/>
              </w:rPr>
              <w:t xml:space="preserve"> coffee </w:t>
            </w:r>
            <w:r w:rsidR="002E36B0" w:rsidRPr="00D4546A">
              <w:rPr>
                <w:rFonts w:ascii="Lato" w:hAnsi="Lato" w:cs="Arial"/>
                <w:sz w:val="22"/>
                <w:szCs w:val="22"/>
              </w:rPr>
              <w:t xml:space="preserve">and biscuits </w:t>
            </w:r>
            <w:r w:rsidR="007F2839" w:rsidRPr="00D4546A">
              <w:rPr>
                <w:rFonts w:ascii="Lato" w:hAnsi="Lato" w:cs="Arial"/>
                <w:sz w:val="22"/>
                <w:szCs w:val="22"/>
              </w:rPr>
              <w:t xml:space="preserve">will be </w:t>
            </w:r>
            <w:r w:rsidR="002E36B0" w:rsidRPr="00D4546A">
              <w:rPr>
                <w:rFonts w:ascii="Lato" w:hAnsi="Lato" w:cs="Arial"/>
                <w:sz w:val="22"/>
                <w:szCs w:val="22"/>
              </w:rPr>
              <w:t>provided.</w:t>
            </w:r>
            <w:r w:rsidR="007F2839" w:rsidRPr="00D4546A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D4546A">
              <w:rPr>
                <w:rFonts w:ascii="Lato" w:hAnsi="Lato" w:cs="Arial"/>
                <w:sz w:val="22"/>
                <w:szCs w:val="22"/>
              </w:rPr>
              <w:t xml:space="preserve">There is </w:t>
            </w:r>
            <w:r w:rsidR="002E36B0" w:rsidRPr="00D4546A">
              <w:rPr>
                <w:rFonts w:ascii="Lato" w:hAnsi="Lato" w:cs="Arial"/>
                <w:sz w:val="22"/>
                <w:szCs w:val="22"/>
              </w:rPr>
              <w:t xml:space="preserve">free </w:t>
            </w:r>
            <w:r w:rsidRPr="00D4546A">
              <w:rPr>
                <w:rFonts w:ascii="Lato" w:hAnsi="Lato" w:cs="Arial"/>
                <w:sz w:val="22"/>
                <w:szCs w:val="22"/>
              </w:rPr>
              <w:t>car parking</w:t>
            </w:r>
            <w:r w:rsidR="007F2839" w:rsidRPr="00D4546A">
              <w:rPr>
                <w:rFonts w:ascii="Lato" w:hAnsi="Lato" w:cs="Arial"/>
                <w:sz w:val="22"/>
                <w:szCs w:val="22"/>
              </w:rPr>
              <w:t xml:space="preserve">, toilet facilities and disabled </w:t>
            </w:r>
            <w:r w:rsidR="00587140">
              <w:rPr>
                <w:rFonts w:ascii="Lato" w:hAnsi="Lato" w:cs="Arial"/>
                <w:sz w:val="22"/>
                <w:szCs w:val="22"/>
              </w:rPr>
              <w:t xml:space="preserve">toilet facilities at Woods Mill. </w:t>
            </w:r>
          </w:p>
          <w:p w:rsidR="000B6E13" w:rsidRPr="00D4546A" w:rsidRDefault="000B6E13" w:rsidP="007F283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Please may we ask that you take all packed lunch waste home with </w:t>
            </w:r>
            <w:proofErr w:type="gramStart"/>
            <w:r>
              <w:rPr>
                <w:rFonts w:ascii="Lato" w:hAnsi="Lato" w:cs="Arial"/>
                <w:sz w:val="22"/>
                <w:szCs w:val="22"/>
              </w:rPr>
              <w:t>you.</w:t>
            </w:r>
            <w:proofErr w:type="gramEnd"/>
          </w:p>
          <w:p w:rsidR="007F2839" w:rsidRPr="00D4546A" w:rsidRDefault="007F2839" w:rsidP="007F283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D4546A" w:rsidTr="00307713">
        <w:tc>
          <w:tcPr>
            <w:tcW w:w="3904" w:type="dxa"/>
          </w:tcPr>
          <w:p w:rsidR="00502A67" w:rsidRPr="00D4546A" w:rsidRDefault="00F45F36" w:rsidP="00502A6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D4546A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D4546A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F45F36" w:rsidRPr="00D4546A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F45F36" w:rsidRDefault="004B0564" w:rsidP="001E5710">
            <w:pPr>
              <w:rPr>
                <w:rFonts w:ascii="Lato" w:hAnsi="Lato" w:cs="Arial"/>
                <w:sz w:val="22"/>
                <w:szCs w:val="22"/>
              </w:rPr>
            </w:pPr>
            <w:r w:rsidRPr="004B0564">
              <w:rPr>
                <w:rFonts w:ascii="Lato" w:hAnsi="Lato" w:cs="Arial"/>
                <w:sz w:val="22"/>
                <w:szCs w:val="22"/>
              </w:rPr>
              <w:t xml:space="preserve">The </w:t>
            </w:r>
            <w:r>
              <w:rPr>
                <w:rFonts w:ascii="Lato" w:hAnsi="Lato" w:cs="Arial"/>
                <w:sz w:val="22"/>
                <w:szCs w:val="22"/>
              </w:rPr>
              <w:t xml:space="preserve">100 Compass Bus Service (Burgess Hill – </w:t>
            </w:r>
            <w:proofErr w:type="spellStart"/>
            <w:r>
              <w:rPr>
                <w:rFonts w:ascii="Lato" w:hAnsi="Lato" w:cs="Arial"/>
                <w:sz w:val="22"/>
                <w:szCs w:val="22"/>
              </w:rPr>
              <w:t>Pulborough</w:t>
            </w:r>
            <w:proofErr w:type="spellEnd"/>
            <w:r>
              <w:rPr>
                <w:rFonts w:ascii="Lato" w:hAnsi="Lato" w:cs="Arial"/>
                <w:sz w:val="22"/>
                <w:szCs w:val="22"/>
              </w:rPr>
              <w:t xml:space="preserve">) stops outside Woods Mill on request.  See Bus Times online. </w:t>
            </w:r>
          </w:p>
          <w:p w:rsidR="00502A67" w:rsidRPr="004B0564" w:rsidRDefault="00502A67" w:rsidP="001E571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D4546A" w:rsidTr="00307713">
        <w:tc>
          <w:tcPr>
            <w:tcW w:w="3904" w:type="dxa"/>
          </w:tcPr>
          <w:p w:rsidR="00F45F36" w:rsidRPr="00D4546A" w:rsidRDefault="00D22635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4546A">
              <w:rPr>
                <w:rFonts w:ascii="Lato" w:hAnsi="Lato" w:cs="Arial"/>
                <w:b/>
                <w:sz w:val="22"/>
                <w:szCs w:val="22"/>
              </w:rPr>
              <w:t>Accessibility</w:t>
            </w:r>
            <w:r w:rsidR="00F45F36" w:rsidRPr="00D4546A">
              <w:rPr>
                <w:rFonts w:ascii="Lato" w:hAnsi="Lato" w:cs="Arial"/>
                <w:b/>
                <w:sz w:val="22"/>
                <w:szCs w:val="22"/>
              </w:rPr>
              <w:t xml:space="preserve">: </w:t>
            </w:r>
          </w:p>
          <w:p w:rsidR="00F45F36" w:rsidRPr="00D4546A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F45F36" w:rsidRDefault="00587140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587140">
              <w:rPr>
                <w:rFonts w:ascii="Lato" w:hAnsi="Lato" w:cs="Arial"/>
                <w:sz w:val="22"/>
                <w:szCs w:val="22"/>
              </w:rPr>
              <w:t>The outdoor session is on flat paths which may be muddy after rain.</w:t>
            </w:r>
          </w:p>
          <w:p w:rsidR="00502A67" w:rsidRPr="00D4546A" w:rsidRDefault="00502A67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D4546A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D4546A">
        <w:rPr>
          <w:rFonts w:ascii="Lato" w:hAnsi="Lato" w:cs="Arial"/>
          <w:b/>
          <w:sz w:val="8"/>
          <w:szCs w:val="8"/>
        </w:rPr>
        <w:t xml:space="preserve"> </w:t>
      </w:r>
    </w:p>
    <w:sectPr w:rsidR="00383499" w:rsidRPr="00D4546A" w:rsidSect="00EB634B">
      <w:headerReference w:type="default" r:id="rId10"/>
      <w:pgSz w:w="11906" w:h="16838"/>
      <w:pgMar w:top="71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BD3" w:rsidRDefault="00AA6BD3">
      <w:r>
        <w:separator/>
      </w:r>
    </w:p>
  </w:endnote>
  <w:endnote w:type="continuationSeparator" w:id="0">
    <w:p w:rsidR="00AA6BD3" w:rsidRDefault="00AA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BD3" w:rsidRDefault="00AA6BD3">
      <w:r>
        <w:separator/>
      </w:r>
    </w:p>
  </w:footnote>
  <w:footnote w:type="continuationSeparator" w:id="0">
    <w:p w:rsidR="00AA6BD3" w:rsidRDefault="00AA6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E9C" w:rsidRDefault="00296E9C" w:rsidP="00296E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DD53FB"/>
    <w:multiLevelType w:val="hybridMultilevel"/>
    <w:tmpl w:val="F70C15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B6E13"/>
    <w:rsid w:val="000F3FDA"/>
    <w:rsid w:val="000F509F"/>
    <w:rsid w:val="00104054"/>
    <w:rsid w:val="001203AA"/>
    <w:rsid w:val="001213C9"/>
    <w:rsid w:val="001226FD"/>
    <w:rsid w:val="00126A68"/>
    <w:rsid w:val="00167B3D"/>
    <w:rsid w:val="001A7AA3"/>
    <w:rsid w:val="001C24EA"/>
    <w:rsid w:val="001E5710"/>
    <w:rsid w:val="00217AC7"/>
    <w:rsid w:val="00222DE7"/>
    <w:rsid w:val="00272686"/>
    <w:rsid w:val="002728E6"/>
    <w:rsid w:val="00296E9C"/>
    <w:rsid w:val="0029706A"/>
    <w:rsid w:val="00297CCA"/>
    <w:rsid w:val="002B3D19"/>
    <w:rsid w:val="002B428D"/>
    <w:rsid w:val="002C2FEB"/>
    <w:rsid w:val="002E36B0"/>
    <w:rsid w:val="0030369A"/>
    <w:rsid w:val="00307713"/>
    <w:rsid w:val="00307AAC"/>
    <w:rsid w:val="00357C3E"/>
    <w:rsid w:val="00373253"/>
    <w:rsid w:val="00376B5E"/>
    <w:rsid w:val="00383499"/>
    <w:rsid w:val="003C1649"/>
    <w:rsid w:val="003D5D77"/>
    <w:rsid w:val="00451EE7"/>
    <w:rsid w:val="00454BD1"/>
    <w:rsid w:val="004B0373"/>
    <w:rsid w:val="004B0564"/>
    <w:rsid w:val="00502A67"/>
    <w:rsid w:val="00511561"/>
    <w:rsid w:val="005277B4"/>
    <w:rsid w:val="0054334B"/>
    <w:rsid w:val="00566D0E"/>
    <w:rsid w:val="00587140"/>
    <w:rsid w:val="005A7A1A"/>
    <w:rsid w:val="005B2024"/>
    <w:rsid w:val="005D3063"/>
    <w:rsid w:val="005D3E21"/>
    <w:rsid w:val="005E219D"/>
    <w:rsid w:val="005F364B"/>
    <w:rsid w:val="00611268"/>
    <w:rsid w:val="0062754A"/>
    <w:rsid w:val="006A132B"/>
    <w:rsid w:val="006B24B4"/>
    <w:rsid w:val="006C75E8"/>
    <w:rsid w:val="00714CBB"/>
    <w:rsid w:val="007F0613"/>
    <w:rsid w:val="007F2839"/>
    <w:rsid w:val="008255AF"/>
    <w:rsid w:val="008315C6"/>
    <w:rsid w:val="00865E21"/>
    <w:rsid w:val="00893732"/>
    <w:rsid w:val="008C5E01"/>
    <w:rsid w:val="009000F8"/>
    <w:rsid w:val="0091375D"/>
    <w:rsid w:val="00915BB7"/>
    <w:rsid w:val="00941A9F"/>
    <w:rsid w:val="00956ADB"/>
    <w:rsid w:val="009712F0"/>
    <w:rsid w:val="009B7A65"/>
    <w:rsid w:val="00A11926"/>
    <w:rsid w:val="00AA1777"/>
    <w:rsid w:val="00AA6BD3"/>
    <w:rsid w:val="00AB1ED2"/>
    <w:rsid w:val="00BE6C49"/>
    <w:rsid w:val="00C26217"/>
    <w:rsid w:val="00CC16D1"/>
    <w:rsid w:val="00CD0E68"/>
    <w:rsid w:val="00CF3DC6"/>
    <w:rsid w:val="00D22635"/>
    <w:rsid w:val="00D334EE"/>
    <w:rsid w:val="00D4546A"/>
    <w:rsid w:val="00D64595"/>
    <w:rsid w:val="00D82F4E"/>
    <w:rsid w:val="00DB1B01"/>
    <w:rsid w:val="00DC0A5B"/>
    <w:rsid w:val="00E01F64"/>
    <w:rsid w:val="00E62608"/>
    <w:rsid w:val="00EB634B"/>
    <w:rsid w:val="00EC28F1"/>
    <w:rsid w:val="00ED4BFB"/>
    <w:rsid w:val="00F03905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7169"/>
    <o:shapelayout v:ext="edit">
      <o:idmap v:ext="edit" data="1"/>
    </o:shapelayout>
  </w:shapeDefaults>
  <w:decimalSymbol w:val="."/>
  <w:listSeparator w:val=","/>
  <w14:docId w14:val="7E0C4647"/>
  <w15:chartTrackingRefBased/>
  <w15:docId w15:val="{2C1D2C6E-918A-4A2A-872C-14A095E1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Header">
    <w:name w:val="header"/>
    <w:basedOn w:val="Normal"/>
    <w:link w:val="HeaderChar"/>
    <w:rsid w:val="00296E9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296E9C"/>
    <w:rPr>
      <w:sz w:val="24"/>
      <w:szCs w:val="24"/>
    </w:rPr>
  </w:style>
  <w:style w:type="paragraph" w:styleId="Footer">
    <w:name w:val="footer"/>
    <w:basedOn w:val="Normal"/>
    <w:link w:val="FooterChar"/>
    <w:rsid w:val="00296E9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296E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sexwildlifetrust.org.uk/visit/woods-mil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ussexwildlifetrust.org.uk/visit/woods-mi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8983A541.dotm</Template>
  <TotalTime>2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2077</CharactersWithSpaces>
  <SharedDoc>false</SharedDoc>
  <HLinks>
    <vt:vector size="12" baseType="variant">
      <vt:variant>
        <vt:i4>7143539</vt:i4>
      </vt:variant>
      <vt:variant>
        <vt:i4>3</vt:i4>
      </vt:variant>
      <vt:variant>
        <vt:i4>0</vt:i4>
      </vt:variant>
      <vt:variant>
        <vt:i4>5</vt:i4>
      </vt:variant>
      <vt:variant>
        <vt:lpwstr>https://sussexwildlifetrust.org.uk/visit/woods-mill</vt:lpwstr>
      </vt:variant>
      <vt:variant>
        <vt:lpwstr/>
      </vt:variant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https://sussexwildlifetrust.org.uk/visit/woods-mill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4</cp:revision>
  <dcterms:created xsi:type="dcterms:W3CDTF">2019-10-31T11:29:00Z</dcterms:created>
  <dcterms:modified xsi:type="dcterms:W3CDTF">2020-03-02T11:40:00Z</dcterms:modified>
</cp:coreProperties>
</file>