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A7E82" w14:textId="60978543" w:rsidR="00391B6F" w:rsidRDefault="008718EE" w:rsidP="00A57B02">
      <w:pPr>
        <w:rPr>
          <w:rFonts w:ascii="Arial" w:hAnsi="Arial" w:cs="Arial"/>
          <w:b/>
          <w:u w:val="single"/>
        </w:rPr>
      </w:pPr>
      <w:r>
        <w:rPr>
          <w:noProof/>
        </w:rPr>
        <mc:AlternateContent>
          <mc:Choice Requires="wps">
            <w:drawing>
              <wp:anchor distT="0" distB="0" distL="114300" distR="114300" simplePos="0" relativeHeight="251657728" behindDoc="0" locked="0" layoutInCell="1" allowOverlap="1" wp14:anchorId="449F88CA" wp14:editId="62EAF3DB">
                <wp:simplePos x="0" y="0"/>
                <wp:positionH relativeFrom="column">
                  <wp:posOffset>4530090</wp:posOffset>
                </wp:positionH>
                <wp:positionV relativeFrom="paragraph">
                  <wp:posOffset>-296545</wp:posOffset>
                </wp:positionV>
                <wp:extent cx="1919605" cy="73914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F88CA" id="_x0000_t202" coordsize="21600,21600" o:spt="202" path="m,l,21600r21600,l21600,xe">
                <v:stroke joinstyle="miter"/>
                <v:path gradientshapeok="t" o:connecttype="rect"/>
              </v:shapetype>
              <v:shape id="Text Box 2" o:spid="_x0000_s1026" type="#_x0000_t202" style="position:absolute;margin-left:356.7pt;margin-top:-23.3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" stroked="f">
                <v:textbo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p>
    <w:p w14:paraId="5B841D9D" w14:textId="77777777" w:rsidR="00391B6F" w:rsidRDefault="00391B6F" w:rsidP="00391B6F">
      <w:pPr>
        <w:ind w:left="-284"/>
        <w:rPr>
          <w:rFonts w:ascii="Arial" w:hAnsi="Arial" w:cs="Arial"/>
          <w:b/>
          <w:sz w:val="28"/>
          <w:szCs w:val="28"/>
        </w:rPr>
      </w:pPr>
      <w:r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w:t>
      </w:r>
      <w:r>
        <w:rPr>
          <w:rFonts w:ascii="Arial" w:hAnsi="Arial" w:cs="Arial"/>
          <w:b/>
          <w:u w:val="single"/>
        </w:rPr>
        <w:t xml:space="preserve"> SHEET</w:t>
      </w:r>
      <w:r w:rsidRPr="007F2C66">
        <w:rPr>
          <w:rFonts w:ascii="Arial" w:hAnsi="Arial" w:cs="Arial"/>
          <w:b/>
          <w:u w:val="single"/>
        </w:rPr>
        <w:t xml:space="preserve"> </w:t>
      </w:r>
      <w:r>
        <w:rPr>
          <w:rFonts w:ascii="Arial" w:hAnsi="Arial" w:cs="Arial"/>
          <w:b/>
          <w:u w:val="single"/>
        </w:rPr>
        <w:t>FOR WEBSITE</w:t>
      </w:r>
    </w:p>
    <w:p w14:paraId="7670E873" w14:textId="77777777" w:rsidR="00391B6F" w:rsidRPr="004421EA" w:rsidRDefault="00391B6F" w:rsidP="00391B6F">
      <w:pPr>
        <w:jc w:val="center"/>
        <w:rPr>
          <w:rFonts w:ascii="Arial" w:hAnsi="Arial" w:cs="Arial"/>
          <w:b/>
          <w:sz w:val="18"/>
          <w:szCs w:val="18"/>
        </w:rPr>
      </w:pPr>
    </w:p>
    <w:p w14:paraId="64926A81" w14:textId="77777777" w:rsidR="00391B6F" w:rsidRPr="004421EA" w:rsidRDefault="00391B6F" w:rsidP="00391B6F">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91B6F" w:rsidRPr="005337C3" w14:paraId="6056738E" w14:textId="77777777" w:rsidTr="00EA04FA">
        <w:tc>
          <w:tcPr>
            <w:tcW w:w="7306" w:type="dxa"/>
            <w:gridSpan w:val="3"/>
          </w:tcPr>
          <w:p w14:paraId="600CB1E6" w14:textId="63793C34" w:rsidR="00391B6F" w:rsidRPr="005337C3" w:rsidRDefault="00391B6F" w:rsidP="00EA04FA">
            <w:pPr>
              <w:rPr>
                <w:rFonts w:ascii="Arial" w:hAnsi="Arial" w:cs="Arial"/>
                <w:sz w:val="22"/>
                <w:szCs w:val="22"/>
              </w:rPr>
            </w:pPr>
            <w:r w:rsidRPr="005337C3">
              <w:rPr>
                <w:rFonts w:ascii="Arial" w:hAnsi="Arial" w:cs="Arial"/>
                <w:b/>
                <w:sz w:val="22"/>
                <w:szCs w:val="22"/>
              </w:rPr>
              <w:t xml:space="preserve">Course Title:  </w:t>
            </w:r>
            <w:r w:rsidR="00A57B02" w:rsidRPr="00A57B02">
              <w:rPr>
                <w:rFonts w:ascii="Arial" w:hAnsi="Arial" w:cs="Arial"/>
                <w:sz w:val="22"/>
                <w:szCs w:val="22"/>
              </w:rPr>
              <w:t xml:space="preserve">Sussex Half Day Bird Safari - </w:t>
            </w:r>
            <w:r w:rsidR="00911309" w:rsidRPr="00A57B02">
              <w:rPr>
                <w:rFonts w:ascii="Arial" w:hAnsi="Arial" w:cs="Arial"/>
                <w:sz w:val="22"/>
                <w:szCs w:val="22"/>
              </w:rPr>
              <w:t>Black</w:t>
            </w:r>
            <w:r w:rsidR="00911309">
              <w:rPr>
                <w:rFonts w:ascii="Arial" w:hAnsi="Arial" w:cs="Arial"/>
                <w:sz w:val="22"/>
                <w:szCs w:val="22"/>
              </w:rPr>
              <w:t xml:space="preserve"> Down, nr Haslemere</w:t>
            </w:r>
          </w:p>
        </w:tc>
        <w:tc>
          <w:tcPr>
            <w:tcW w:w="3104" w:type="dxa"/>
          </w:tcPr>
          <w:p w14:paraId="6211B8FE"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Day/Date/Year:  </w:t>
            </w:r>
          </w:p>
          <w:p w14:paraId="5CF2CC73" w14:textId="4F7092F6" w:rsidR="00391B6F" w:rsidRDefault="008E4768" w:rsidP="00EA04FA">
            <w:pPr>
              <w:rPr>
                <w:rFonts w:ascii="Arial" w:hAnsi="Arial" w:cs="Arial"/>
                <w:sz w:val="22"/>
                <w:szCs w:val="22"/>
              </w:rPr>
            </w:pPr>
            <w:r>
              <w:rPr>
                <w:rFonts w:ascii="Arial" w:hAnsi="Arial" w:cs="Arial"/>
                <w:sz w:val="22"/>
                <w:szCs w:val="22"/>
              </w:rPr>
              <w:t xml:space="preserve">Friday </w:t>
            </w:r>
            <w:r w:rsidR="00911309">
              <w:rPr>
                <w:rFonts w:ascii="Arial" w:hAnsi="Arial" w:cs="Arial"/>
                <w:sz w:val="22"/>
                <w:szCs w:val="22"/>
              </w:rPr>
              <w:t>18</w:t>
            </w:r>
            <w:r>
              <w:rPr>
                <w:rFonts w:ascii="Arial" w:hAnsi="Arial" w:cs="Arial"/>
                <w:sz w:val="22"/>
                <w:szCs w:val="22"/>
              </w:rPr>
              <w:t xml:space="preserve"> </w:t>
            </w:r>
            <w:r w:rsidR="00911309">
              <w:rPr>
                <w:rFonts w:ascii="Arial" w:hAnsi="Arial" w:cs="Arial"/>
                <w:sz w:val="22"/>
                <w:szCs w:val="22"/>
              </w:rPr>
              <w:t>October</w:t>
            </w:r>
            <w:r w:rsidR="00391B6F" w:rsidRPr="006B40C1">
              <w:rPr>
                <w:rFonts w:ascii="Arial" w:hAnsi="Arial" w:cs="Arial"/>
                <w:sz w:val="22"/>
                <w:szCs w:val="22"/>
              </w:rPr>
              <w:t xml:space="preserve"> 201</w:t>
            </w:r>
            <w:r w:rsidR="008718EE">
              <w:rPr>
                <w:rFonts w:ascii="Arial" w:hAnsi="Arial" w:cs="Arial"/>
                <w:sz w:val="22"/>
                <w:szCs w:val="22"/>
              </w:rPr>
              <w:t>9</w:t>
            </w:r>
          </w:p>
          <w:p w14:paraId="699A525C" w14:textId="77777777" w:rsidR="00391B6F" w:rsidRPr="006B40C1" w:rsidRDefault="00391B6F" w:rsidP="00EA04FA">
            <w:pPr>
              <w:rPr>
                <w:rFonts w:ascii="Arial" w:hAnsi="Arial" w:cs="Arial"/>
                <w:sz w:val="22"/>
                <w:szCs w:val="22"/>
              </w:rPr>
            </w:pPr>
          </w:p>
        </w:tc>
      </w:tr>
      <w:tr w:rsidR="00391B6F" w:rsidRPr="005337C3" w14:paraId="4B830243" w14:textId="77777777" w:rsidTr="00EA04FA">
        <w:tc>
          <w:tcPr>
            <w:tcW w:w="5260" w:type="dxa"/>
            <w:gridSpan w:val="2"/>
          </w:tcPr>
          <w:p w14:paraId="6F9BEA25" w14:textId="52D2A61C" w:rsidR="00391B6F" w:rsidRPr="005337C3" w:rsidRDefault="00391B6F" w:rsidP="00A57B02">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Pr="006B40C1">
              <w:rPr>
                <w:rFonts w:ascii="Arial" w:hAnsi="Arial" w:cs="Arial"/>
                <w:sz w:val="22"/>
                <w:szCs w:val="22"/>
              </w:rPr>
              <w:t>9</w:t>
            </w:r>
            <w:r w:rsidR="00A57B02">
              <w:rPr>
                <w:rFonts w:ascii="Arial" w:hAnsi="Arial" w:cs="Arial"/>
                <w:sz w:val="22"/>
                <w:szCs w:val="22"/>
              </w:rPr>
              <w:t>.30am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4B728C4B" w14:textId="6D56DF5A" w:rsidR="00391B6F" w:rsidRPr="005337C3" w:rsidRDefault="00391B6F" w:rsidP="00EA04FA">
            <w:pPr>
              <w:rPr>
                <w:rFonts w:ascii="Arial" w:hAnsi="Arial" w:cs="Arial"/>
                <w:b/>
                <w:sz w:val="22"/>
                <w:szCs w:val="22"/>
              </w:rPr>
            </w:pPr>
            <w:r w:rsidRPr="005337C3">
              <w:rPr>
                <w:rFonts w:ascii="Arial" w:hAnsi="Arial" w:cs="Arial"/>
                <w:b/>
                <w:sz w:val="22"/>
                <w:szCs w:val="22"/>
              </w:rPr>
              <w:t xml:space="preserve">Finish Time:  </w:t>
            </w:r>
            <w:r w:rsidR="00A57B02">
              <w:rPr>
                <w:rFonts w:ascii="Arial" w:hAnsi="Arial" w:cs="Arial"/>
                <w:sz w:val="22"/>
                <w:szCs w:val="22"/>
              </w:rPr>
              <w:t>1pm</w:t>
            </w:r>
          </w:p>
          <w:p w14:paraId="047D0705" w14:textId="77777777" w:rsidR="00391B6F" w:rsidRPr="005337C3" w:rsidRDefault="00391B6F" w:rsidP="00EA04FA">
            <w:pPr>
              <w:rPr>
                <w:rFonts w:ascii="Arial" w:hAnsi="Arial" w:cs="Arial"/>
                <w:sz w:val="22"/>
                <w:szCs w:val="22"/>
              </w:rPr>
            </w:pPr>
          </w:p>
        </w:tc>
      </w:tr>
      <w:tr w:rsidR="00391B6F" w:rsidRPr="005337C3" w14:paraId="50C86D3A" w14:textId="77777777" w:rsidTr="00EA04FA">
        <w:tc>
          <w:tcPr>
            <w:tcW w:w="4046" w:type="dxa"/>
          </w:tcPr>
          <w:p w14:paraId="7BFAAE0F" w14:textId="77777777" w:rsidR="00391B6F" w:rsidRPr="005337C3" w:rsidRDefault="00391B6F" w:rsidP="00EA04FA">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5AF480F7" w14:textId="77777777" w:rsidR="00391B6F" w:rsidRPr="005337C3" w:rsidRDefault="00391B6F" w:rsidP="00EA04FA">
            <w:pPr>
              <w:rPr>
                <w:rFonts w:ascii="Arial" w:hAnsi="Arial" w:cs="Arial"/>
                <w:b/>
                <w:sz w:val="22"/>
                <w:szCs w:val="22"/>
              </w:rPr>
            </w:pPr>
          </w:p>
        </w:tc>
        <w:tc>
          <w:tcPr>
            <w:tcW w:w="6364" w:type="dxa"/>
            <w:gridSpan w:val="3"/>
          </w:tcPr>
          <w:p w14:paraId="710465F5" w14:textId="77777777" w:rsidR="00391B6F" w:rsidRPr="006B40C1" w:rsidRDefault="00391B6F" w:rsidP="00EA04FA">
            <w:pPr>
              <w:rPr>
                <w:rFonts w:ascii="Arial" w:hAnsi="Arial" w:cs="Arial"/>
                <w:sz w:val="22"/>
                <w:szCs w:val="22"/>
              </w:rPr>
            </w:pPr>
            <w:r w:rsidRPr="006B40C1">
              <w:rPr>
                <w:rFonts w:ascii="Arial" w:hAnsi="Arial" w:cs="Arial"/>
                <w:sz w:val="22"/>
                <w:szCs w:val="22"/>
              </w:rPr>
              <w:t>Mike Russell</w:t>
            </w:r>
          </w:p>
        </w:tc>
      </w:tr>
      <w:tr w:rsidR="00391B6F" w:rsidRPr="005337C3" w14:paraId="201FFE01" w14:textId="77777777" w:rsidTr="00EA04FA">
        <w:tc>
          <w:tcPr>
            <w:tcW w:w="4046" w:type="dxa"/>
          </w:tcPr>
          <w:p w14:paraId="34132269"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11AFB319" w14:textId="38C3758F" w:rsidR="00391B6F" w:rsidRPr="005337C3" w:rsidRDefault="00391B6F" w:rsidP="00EA04FA">
            <w:pPr>
              <w:rPr>
                <w:rFonts w:ascii="Arial" w:hAnsi="Arial" w:cs="Arial"/>
                <w:sz w:val="22"/>
                <w:szCs w:val="22"/>
              </w:rPr>
            </w:pPr>
          </w:p>
        </w:tc>
        <w:tc>
          <w:tcPr>
            <w:tcW w:w="6364" w:type="dxa"/>
            <w:gridSpan w:val="3"/>
          </w:tcPr>
          <w:p w14:paraId="5EF71A0A" w14:textId="45341603" w:rsidR="008E4768" w:rsidRDefault="008E4768" w:rsidP="00EA04FA">
            <w:pPr>
              <w:rPr>
                <w:rFonts w:ascii="Arial" w:hAnsi="Arial" w:cs="Arial"/>
                <w:sz w:val="22"/>
                <w:szCs w:val="22"/>
              </w:rPr>
            </w:pPr>
            <w:r>
              <w:rPr>
                <w:rFonts w:ascii="Arial" w:hAnsi="Arial" w:cs="Arial"/>
                <w:sz w:val="22"/>
                <w:szCs w:val="22"/>
              </w:rPr>
              <w:t xml:space="preserve">This </w:t>
            </w:r>
            <w:r w:rsidR="00911309">
              <w:rPr>
                <w:rFonts w:ascii="Arial" w:hAnsi="Arial" w:cs="Arial"/>
                <w:sz w:val="22"/>
                <w:szCs w:val="22"/>
              </w:rPr>
              <w:t xml:space="preserve">is a new walk right in the very north-west corner of Sussex and is the highest point in the County. Owned by the National Trust, this area has a mixture of downland, woodland and heathland and can hold some interesting birds throughout the year. A variety of raptors can glide across the sky and scarcer birds such as Dartford warbler and crossbill are often seen at this time of year, ring ousels often call in on </w:t>
            </w:r>
            <w:r w:rsidR="00A57B02">
              <w:rPr>
                <w:rFonts w:ascii="Arial" w:hAnsi="Arial" w:cs="Arial"/>
                <w:sz w:val="22"/>
                <w:szCs w:val="22"/>
              </w:rPr>
              <w:t>t</w:t>
            </w:r>
            <w:r w:rsidR="00911309">
              <w:rPr>
                <w:rFonts w:ascii="Arial" w:hAnsi="Arial" w:cs="Arial"/>
                <w:sz w:val="22"/>
                <w:szCs w:val="22"/>
              </w:rPr>
              <w:t>heir way back to Africa</w:t>
            </w:r>
            <w:r w:rsidR="00A57B02">
              <w:rPr>
                <w:rFonts w:ascii="Arial" w:hAnsi="Arial" w:cs="Arial"/>
                <w:sz w:val="22"/>
                <w:szCs w:val="22"/>
              </w:rPr>
              <w:t>.</w:t>
            </w:r>
          </w:p>
          <w:p w14:paraId="54906677" w14:textId="77777777" w:rsidR="00911309" w:rsidRDefault="00911309" w:rsidP="00EA04FA">
            <w:pPr>
              <w:rPr>
                <w:rFonts w:ascii="Arial" w:hAnsi="Arial" w:cs="Arial"/>
                <w:sz w:val="22"/>
                <w:szCs w:val="22"/>
              </w:rPr>
            </w:pPr>
          </w:p>
          <w:p w14:paraId="054CD6EA" w14:textId="77777777" w:rsidR="00391B6F" w:rsidRDefault="00391B6F" w:rsidP="00EA04FA">
            <w:pPr>
              <w:rPr>
                <w:rFonts w:ascii="Arial" w:hAnsi="Arial" w:cs="Arial"/>
                <w:sz w:val="22"/>
                <w:szCs w:val="22"/>
              </w:rPr>
            </w:pPr>
            <w:r>
              <w:rPr>
                <w:rFonts w:ascii="Arial" w:hAnsi="Arial" w:cs="Arial"/>
                <w:sz w:val="22"/>
                <w:szCs w:val="22"/>
              </w:rPr>
              <w:t xml:space="preserve">No previous knowledge or skills required, just enthusiasm! </w:t>
            </w:r>
          </w:p>
          <w:p w14:paraId="6FDD840E" w14:textId="77777777" w:rsidR="00391B6F" w:rsidRPr="005337C3" w:rsidRDefault="00391B6F" w:rsidP="00EA04FA">
            <w:pPr>
              <w:rPr>
                <w:rFonts w:ascii="Arial" w:hAnsi="Arial" w:cs="Arial"/>
                <w:sz w:val="22"/>
                <w:szCs w:val="22"/>
              </w:rPr>
            </w:pPr>
          </w:p>
        </w:tc>
      </w:tr>
      <w:tr w:rsidR="00391B6F" w:rsidRPr="005337C3" w14:paraId="158D454E" w14:textId="77777777" w:rsidTr="00EA04FA">
        <w:tc>
          <w:tcPr>
            <w:tcW w:w="4046" w:type="dxa"/>
          </w:tcPr>
          <w:p w14:paraId="6D0F97DE" w14:textId="77777777" w:rsidR="00391B6F" w:rsidRPr="005337C3" w:rsidRDefault="00391B6F" w:rsidP="00EA04FA">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232C1E35" w14:textId="77777777" w:rsidR="00391B6F" w:rsidRPr="005337C3" w:rsidRDefault="00391B6F" w:rsidP="00A57B02">
            <w:pPr>
              <w:rPr>
                <w:rFonts w:ascii="Arial" w:hAnsi="Arial" w:cs="Arial"/>
                <w:b/>
                <w:sz w:val="22"/>
                <w:szCs w:val="22"/>
              </w:rPr>
            </w:pPr>
          </w:p>
        </w:tc>
        <w:tc>
          <w:tcPr>
            <w:tcW w:w="6364" w:type="dxa"/>
            <w:gridSpan w:val="3"/>
          </w:tcPr>
          <w:p w14:paraId="348C835A" w14:textId="5B24F7FA" w:rsidR="00911309" w:rsidRPr="00A57B02" w:rsidRDefault="00911309" w:rsidP="00A57B02">
            <w:pPr>
              <w:rPr>
                <w:rFonts w:ascii="Helvetica" w:hAnsi="Helvetica" w:cs="Helvetica"/>
                <w:sz w:val="22"/>
                <w:szCs w:val="22"/>
              </w:rPr>
            </w:pPr>
            <w:r w:rsidRPr="00A57B02">
              <w:rPr>
                <w:rFonts w:ascii="Helvetica" w:hAnsi="Helvetica" w:cs="Helvetica"/>
                <w:sz w:val="22"/>
                <w:szCs w:val="22"/>
              </w:rPr>
              <w:t>Directions from the National Trust website</w:t>
            </w:r>
          </w:p>
          <w:p w14:paraId="1555D6EA" w14:textId="77777777" w:rsidR="00911309" w:rsidRPr="00A57B02" w:rsidRDefault="00911309" w:rsidP="00A57B02">
            <w:pPr>
              <w:rPr>
                <w:rFonts w:ascii="Helvetica" w:hAnsi="Helvetica" w:cs="Helvetica"/>
                <w:sz w:val="22"/>
                <w:szCs w:val="22"/>
              </w:rPr>
            </w:pPr>
          </w:p>
          <w:p w14:paraId="0C216F05" w14:textId="4A9DB9F5" w:rsidR="00911309" w:rsidRPr="00A57B02" w:rsidRDefault="00911309" w:rsidP="00A57B02">
            <w:pPr>
              <w:rPr>
                <w:rFonts w:ascii="Helvetica" w:hAnsi="Helvetica" w:cs="Helvetica"/>
                <w:sz w:val="22"/>
                <w:szCs w:val="22"/>
              </w:rPr>
            </w:pPr>
            <w:r w:rsidRPr="00A57B02">
              <w:rPr>
                <w:rFonts w:ascii="Helvetica" w:hAnsi="Helvetica" w:cs="Helvetica"/>
                <w:sz w:val="22"/>
                <w:szCs w:val="22"/>
              </w:rPr>
              <w:t xml:space="preserve">Located 2 miles from </w:t>
            </w:r>
            <w:r w:rsidR="00A57B02">
              <w:rPr>
                <w:rFonts w:ascii="Helvetica" w:hAnsi="Helvetica" w:cs="Helvetica"/>
                <w:sz w:val="22"/>
                <w:szCs w:val="22"/>
              </w:rPr>
              <w:t xml:space="preserve">the </w:t>
            </w:r>
            <w:r w:rsidRPr="00A57B02">
              <w:rPr>
                <w:rFonts w:ascii="Helvetica" w:hAnsi="Helvetica" w:cs="Helvetica"/>
                <w:sz w:val="22"/>
                <w:szCs w:val="22"/>
              </w:rPr>
              <w:t xml:space="preserve">A3, Haslemere can be accessed via </w:t>
            </w:r>
            <w:r w:rsidR="00A57B02">
              <w:rPr>
                <w:rFonts w:ascii="Helvetica" w:hAnsi="Helvetica" w:cs="Helvetica"/>
                <w:sz w:val="22"/>
                <w:szCs w:val="22"/>
              </w:rPr>
              <w:t xml:space="preserve">the </w:t>
            </w:r>
            <w:r w:rsidRPr="00A57B02">
              <w:rPr>
                <w:rFonts w:ascii="Helvetica" w:hAnsi="Helvetica" w:cs="Helvetica"/>
                <w:sz w:val="22"/>
                <w:szCs w:val="22"/>
              </w:rPr>
              <w:t>A286 and A287. Head out of Haslemere on B2131, turn right up Haste Hill, follow onto Tennyson's Lane and head south-west until you come to the main free NT car park (GU27 3BJ)</w:t>
            </w:r>
          </w:p>
          <w:p w14:paraId="0E4581E4" w14:textId="77777777" w:rsidR="00A57B02" w:rsidRDefault="00911309" w:rsidP="00A57B02">
            <w:pPr>
              <w:rPr>
                <w:rFonts w:ascii="Helvetica" w:hAnsi="Helvetica" w:cs="Helvetica"/>
                <w:sz w:val="22"/>
                <w:szCs w:val="22"/>
              </w:rPr>
            </w:pPr>
            <w:r w:rsidRPr="00A57B02">
              <w:rPr>
                <w:rFonts w:ascii="Helvetica" w:hAnsi="Helvetica" w:cs="Helvetica"/>
                <w:sz w:val="22"/>
                <w:szCs w:val="22"/>
              </w:rPr>
              <w:t xml:space="preserve">We will meet in the main car park </w:t>
            </w:r>
            <w:r w:rsidR="008552BC" w:rsidRPr="00A57B02">
              <w:rPr>
                <w:rFonts w:ascii="Helvetica" w:hAnsi="Helvetica" w:cs="Helvetica"/>
                <w:sz w:val="22"/>
                <w:szCs w:val="22"/>
              </w:rPr>
              <w:t>in Tennyson’s Lane</w:t>
            </w:r>
            <w:r w:rsidR="00A57B02">
              <w:rPr>
                <w:rFonts w:ascii="Helvetica" w:hAnsi="Helvetica" w:cs="Helvetica"/>
                <w:sz w:val="22"/>
                <w:szCs w:val="22"/>
              </w:rPr>
              <w:t>.</w:t>
            </w:r>
          </w:p>
          <w:p w14:paraId="24263A16" w14:textId="3E88AC89" w:rsidR="00911309" w:rsidRDefault="008552BC" w:rsidP="00A57B02">
            <w:pPr>
              <w:rPr>
                <w:rFonts w:ascii="Helvetica" w:hAnsi="Helvetica" w:cs="Helvetica"/>
                <w:sz w:val="22"/>
                <w:szCs w:val="22"/>
              </w:rPr>
            </w:pPr>
            <w:r w:rsidRPr="00A57B02">
              <w:rPr>
                <w:rFonts w:ascii="Helvetica" w:hAnsi="Helvetica" w:cs="Helvetica"/>
                <w:sz w:val="22"/>
                <w:szCs w:val="22"/>
              </w:rPr>
              <w:t xml:space="preserve">Grid </w:t>
            </w:r>
            <w:r w:rsidR="00A57B02">
              <w:rPr>
                <w:rFonts w:ascii="Helvetica" w:hAnsi="Helvetica" w:cs="Helvetica"/>
                <w:sz w:val="22"/>
                <w:szCs w:val="22"/>
              </w:rPr>
              <w:t xml:space="preserve">Map </w:t>
            </w:r>
            <w:r w:rsidRPr="00A57B02">
              <w:rPr>
                <w:rFonts w:ascii="Helvetica" w:hAnsi="Helvetica" w:cs="Helvetica"/>
                <w:sz w:val="22"/>
                <w:szCs w:val="22"/>
              </w:rPr>
              <w:t>Ref: SU923306.</w:t>
            </w:r>
            <w:bookmarkStart w:id="0" w:name="_GoBack"/>
            <w:bookmarkEnd w:id="0"/>
          </w:p>
          <w:p w14:paraId="1C4FE15C" w14:textId="3F8534E1" w:rsidR="00A57B02" w:rsidRDefault="00A57B02" w:rsidP="00A57B02">
            <w:pPr>
              <w:rPr>
                <w:rFonts w:ascii="Helvetica" w:hAnsi="Helvetica" w:cs="Helvetica"/>
                <w:sz w:val="22"/>
                <w:szCs w:val="22"/>
              </w:rPr>
            </w:pPr>
          </w:p>
          <w:p w14:paraId="744A66E3" w14:textId="3AE69347" w:rsidR="00A57B02" w:rsidRDefault="00A57B02" w:rsidP="00A57B02">
            <w:pPr>
              <w:rPr>
                <w:rFonts w:ascii="Helvetica" w:hAnsi="Helvetica" w:cs="Helvetica"/>
                <w:sz w:val="22"/>
                <w:szCs w:val="22"/>
              </w:rPr>
            </w:pPr>
            <w:r>
              <w:rPr>
                <w:rFonts w:ascii="Helvetica" w:hAnsi="Helvetica" w:cs="Helvetica"/>
                <w:sz w:val="22"/>
                <w:szCs w:val="22"/>
              </w:rPr>
              <w:t xml:space="preserve">Google Map link:  </w:t>
            </w:r>
            <w:hyperlink r:id="rId8" w:history="1">
              <w:r w:rsidRPr="00A93A7E">
                <w:rPr>
                  <w:rStyle w:val="Hyperlink"/>
                  <w:rFonts w:ascii="Helvetica" w:hAnsi="Helvetica" w:cs="Helvetica"/>
                  <w:sz w:val="22"/>
                  <w:szCs w:val="22"/>
                </w:rPr>
                <w:t>https://goo.gl/maps/z8nTuetZxkzoHQFv5</w:t>
              </w:r>
            </w:hyperlink>
            <w:r>
              <w:rPr>
                <w:rFonts w:ascii="Helvetica" w:hAnsi="Helvetica" w:cs="Helvetica"/>
                <w:sz w:val="22"/>
                <w:szCs w:val="22"/>
              </w:rPr>
              <w:t xml:space="preserve"> </w:t>
            </w:r>
          </w:p>
          <w:p w14:paraId="6E8F967E" w14:textId="63E473E8" w:rsidR="00A57B02" w:rsidRPr="005337C3" w:rsidRDefault="00A57B02" w:rsidP="00EA04FA">
            <w:pPr>
              <w:tabs>
                <w:tab w:val="left" w:pos="1800"/>
              </w:tabs>
              <w:rPr>
                <w:rFonts w:ascii="Arial" w:hAnsi="Arial" w:cs="Arial"/>
                <w:sz w:val="22"/>
                <w:szCs w:val="22"/>
              </w:rPr>
            </w:pPr>
          </w:p>
        </w:tc>
      </w:tr>
      <w:tr w:rsidR="00391B6F" w:rsidRPr="005337C3" w14:paraId="32113421" w14:textId="77777777" w:rsidTr="00EA04FA">
        <w:tc>
          <w:tcPr>
            <w:tcW w:w="4046" w:type="dxa"/>
          </w:tcPr>
          <w:p w14:paraId="67A8799B" w14:textId="77777777" w:rsidR="00391B6F" w:rsidRPr="005337C3" w:rsidRDefault="00391B6F" w:rsidP="00EA04FA">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454E18F5" w14:textId="3D81BE26" w:rsidR="00391B6F" w:rsidRPr="005337C3" w:rsidRDefault="00391B6F" w:rsidP="00EA04FA">
            <w:pPr>
              <w:rPr>
                <w:rFonts w:ascii="Arial" w:hAnsi="Arial" w:cs="Arial"/>
                <w:sz w:val="22"/>
                <w:szCs w:val="22"/>
              </w:rPr>
            </w:pPr>
          </w:p>
          <w:p w14:paraId="60204D30" w14:textId="77777777" w:rsidR="00391B6F" w:rsidRPr="005337C3" w:rsidRDefault="00391B6F" w:rsidP="00EA04FA">
            <w:pPr>
              <w:rPr>
                <w:rFonts w:ascii="Arial" w:hAnsi="Arial" w:cs="Arial"/>
                <w:b/>
                <w:sz w:val="22"/>
                <w:szCs w:val="22"/>
              </w:rPr>
            </w:pPr>
          </w:p>
        </w:tc>
        <w:tc>
          <w:tcPr>
            <w:tcW w:w="6364" w:type="dxa"/>
            <w:gridSpan w:val="3"/>
          </w:tcPr>
          <w:p w14:paraId="523E10A4" w14:textId="77777777" w:rsidR="00391B6F" w:rsidRPr="005337C3" w:rsidRDefault="00391B6F" w:rsidP="00EA04FA">
            <w:pPr>
              <w:rPr>
                <w:rFonts w:ascii="Arial" w:hAnsi="Arial" w:cs="Arial"/>
                <w:sz w:val="22"/>
                <w:szCs w:val="22"/>
              </w:rPr>
            </w:pPr>
            <w:r>
              <w:rPr>
                <w:rFonts w:ascii="Arial" w:hAnsi="Arial" w:cs="Arial"/>
                <w:sz w:val="22"/>
                <w:szCs w:val="22"/>
              </w:rPr>
              <w:t>N/A</w:t>
            </w:r>
          </w:p>
        </w:tc>
      </w:tr>
      <w:tr w:rsidR="00391B6F" w:rsidRPr="005337C3" w14:paraId="0562CEFA" w14:textId="77777777" w:rsidTr="00EA04FA">
        <w:tc>
          <w:tcPr>
            <w:tcW w:w="4046" w:type="dxa"/>
          </w:tcPr>
          <w:p w14:paraId="59099394" w14:textId="77777777" w:rsidR="00391B6F" w:rsidRPr="005337C3" w:rsidRDefault="00391B6F" w:rsidP="00EA04FA">
            <w:pPr>
              <w:rPr>
                <w:rFonts w:ascii="Arial" w:hAnsi="Arial" w:cs="Arial"/>
                <w:b/>
                <w:sz w:val="22"/>
                <w:szCs w:val="22"/>
              </w:rPr>
            </w:pPr>
            <w:r w:rsidRPr="005337C3">
              <w:rPr>
                <w:rFonts w:ascii="Arial" w:hAnsi="Arial" w:cs="Arial"/>
                <w:b/>
                <w:sz w:val="22"/>
                <w:szCs w:val="22"/>
              </w:rPr>
              <w:t>What to bring:</w:t>
            </w:r>
          </w:p>
          <w:p w14:paraId="5F6F7A71" w14:textId="3568916B" w:rsidR="00391B6F" w:rsidRPr="005337C3" w:rsidRDefault="00391B6F" w:rsidP="00EA04FA">
            <w:pPr>
              <w:rPr>
                <w:rFonts w:ascii="Arial" w:hAnsi="Arial" w:cs="Arial"/>
                <w:sz w:val="22"/>
                <w:szCs w:val="22"/>
              </w:rPr>
            </w:pPr>
          </w:p>
        </w:tc>
        <w:tc>
          <w:tcPr>
            <w:tcW w:w="6364" w:type="dxa"/>
            <w:gridSpan w:val="3"/>
          </w:tcPr>
          <w:p w14:paraId="52B92D8C" w14:textId="759E6BA8" w:rsidR="00391B6F" w:rsidRDefault="00391B6F" w:rsidP="00A57B02">
            <w:pPr>
              <w:pStyle w:val="ListParagraph"/>
              <w:numPr>
                <w:ilvl w:val="0"/>
                <w:numId w:val="1"/>
              </w:numPr>
              <w:ind w:left="341" w:hanging="284"/>
              <w:rPr>
                <w:rFonts w:ascii="Arial" w:hAnsi="Arial" w:cs="Arial"/>
                <w:sz w:val="22"/>
                <w:szCs w:val="22"/>
              </w:rPr>
            </w:pPr>
            <w:r w:rsidRPr="004C6675">
              <w:rPr>
                <w:rFonts w:ascii="Arial" w:hAnsi="Arial" w:cs="Arial"/>
                <w:sz w:val="22"/>
                <w:szCs w:val="22"/>
              </w:rPr>
              <w:t>Suitable clothing</w:t>
            </w:r>
            <w:r w:rsidR="00EA04FA">
              <w:rPr>
                <w:rFonts w:ascii="Arial" w:hAnsi="Arial" w:cs="Arial"/>
                <w:sz w:val="22"/>
                <w:szCs w:val="22"/>
              </w:rPr>
              <w:t xml:space="preserve"> and footwear for </w:t>
            </w:r>
            <w:r w:rsidR="00A57B02">
              <w:rPr>
                <w:rFonts w:ascii="Arial" w:hAnsi="Arial" w:cs="Arial"/>
                <w:sz w:val="22"/>
                <w:szCs w:val="22"/>
              </w:rPr>
              <w:t>the weather conditions</w:t>
            </w:r>
          </w:p>
          <w:p w14:paraId="389DFCAA" w14:textId="20FF9EC0" w:rsidR="00391B6F" w:rsidRDefault="00EA04FA" w:rsidP="00A57B02">
            <w:pPr>
              <w:pStyle w:val="ListParagraph"/>
              <w:numPr>
                <w:ilvl w:val="0"/>
                <w:numId w:val="1"/>
              </w:numPr>
              <w:ind w:left="341" w:hanging="284"/>
              <w:rPr>
                <w:rFonts w:ascii="Arial" w:hAnsi="Arial" w:cs="Arial"/>
                <w:sz w:val="22"/>
                <w:szCs w:val="22"/>
              </w:rPr>
            </w:pPr>
            <w:r>
              <w:rPr>
                <w:rFonts w:ascii="Arial" w:hAnsi="Arial" w:cs="Arial"/>
                <w:sz w:val="22"/>
                <w:szCs w:val="22"/>
              </w:rPr>
              <w:t>R</w:t>
            </w:r>
            <w:r w:rsidR="00391B6F" w:rsidRPr="004C6675">
              <w:rPr>
                <w:rFonts w:ascii="Arial" w:hAnsi="Arial" w:cs="Arial"/>
                <w:sz w:val="22"/>
                <w:szCs w:val="22"/>
              </w:rPr>
              <w:t xml:space="preserve">efreshments to last you for the </w:t>
            </w:r>
            <w:r>
              <w:rPr>
                <w:rFonts w:ascii="Arial" w:hAnsi="Arial" w:cs="Arial"/>
                <w:sz w:val="22"/>
                <w:szCs w:val="22"/>
              </w:rPr>
              <w:t>morning</w:t>
            </w:r>
          </w:p>
          <w:p w14:paraId="0979EE84" w14:textId="1A8B9080" w:rsidR="00161ACC" w:rsidRPr="004C6675" w:rsidRDefault="00161ACC" w:rsidP="00A57B02">
            <w:pPr>
              <w:pStyle w:val="ListParagraph"/>
              <w:numPr>
                <w:ilvl w:val="0"/>
                <w:numId w:val="1"/>
              </w:numPr>
              <w:ind w:left="341" w:hanging="284"/>
              <w:rPr>
                <w:rFonts w:ascii="Arial" w:hAnsi="Arial" w:cs="Arial"/>
                <w:sz w:val="22"/>
                <w:szCs w:val="22"/>
              </w:rPr>
            </w:pPr>
            <w:r>
              <w:rPr>
                <w:rFonts w:ascii="Arial" w:hAnsi="Arial" w:cs="Arial"/>
                <w:sz w:val="22"/>
                <w:szCs w:val="22"/>
              </w:rPr>
              <w:t>Sunscreen and hat</w:t>
            </w:r>
          </w:p>
          <w:p w14:paraId="1FF2E48B" w14:textId="77777777" w:rsidR="00391B6F" w:rsidRPr="004C6675" w:rsidRDefault="00391B6F" w:rsidP="00A57B02">
            <w:pPr>
              <w:pStyle w:val="ListParagraph"/>
              <w:numPr>
                <w:ilvl w:val="0"/>
                <w:numId w:val="1"/>
              </w:numPr>
              <w:ind w:left="341" w:hanging="284"/>
              <w:rPr>
                <w:rFonts w:ascii="Arial" w:hAnsi="Arial" w:cs="Arial"/>
                <w:sz w:val="22"/>
                <w:szCs w:val="22"/>
              </w:rPr>
            </w:pPr>
            <w:r w:rsidRPr="004C6675">
              <w:rPr>
                <w:rFonts w:ascii="Arial" w:hAnsi="Arial" w:cs="Arial"/>
                <w:sz w:val="22"/>
                <w:szCs w:val="22"/>
              </w:rPr>
              <w:t>Binoculars and a telescope if you have one</w:t>
            </w:r>
          </w:p>
          <w:p w14:paraId="443679B8" w14:textId="030D6CBF" w:rsidR="00391B6F" w:rsidRPr="004C6675" w:rsidRDefault="00391B6F" w:rsidP="00A57B02">
            <w:pPr>
              <w:pStyle w:val="ListParagraph"/>
              <w:numPr>
                <w:ilvl w:val="0"/>
                <w:numId w:val="1"/>
              </w:numPr>
              <w:ind w:left="341" w:hanging="284"/>
              <w:rPr>
                <w:rFonts w:ascii="Arial" w:hAnsi="Arial" w:cs="Arial"/>
                <w:sz w:val="22"/>
                <w:szCs w:val="22"/>
              </w:rPr>
            </w:pPr>
            <w:r w:rsidRPr="004C6675">
              <w:rPr>
                <w:rFonts w:ascii="Arial" w:hAnsi="Arial" w:cs="Arial"/>
                <w:sz w:val="22"/>
                <w:szCs w:val="22"/>
              </w:rPr>
              <w:t xml:space="preserve">A Field guide might be useful though </w:t>
            </w:r>
            <w:r w:rsidR="00A57B02">
              <w:rPr>
                <w:rFonts w:ascii="Arial" w:hAnsi="Arial" w:cs="Arial"/>
                <w:sz w:val="22"/>
                <w:szCs w:val="22"/>
              </w:rPr>
              <w:t xml:space="preserve">the </w:t>
            </w:r>
            <w:r w:rsidRPr="004C6675">
              <w:rPr>
                <w:rFonts w:ascii="Arial" w:hAnsi="Arial" w:cs="Arial"/>
                <w:sz w:val="22"/>
                <w:szCs w:val="22"/>
              </w:rPr>
              <w:t xml:space="preserve">leader will have one available </w:t>
            </w:r>
          </w:p>
          <w:p w14:paraId="78E85DC9" w14:textId="77777777" w:rsidR="00391B6F" w:rsidRPr="005337C3" w:rsidRDefault="00391B6F" w:rsidP="00A57B02">
            <w:pPr>
              <w:ind w:left="341" w:hanging="284"/>
              <w:rPr>
                <w:rFonts w:ascii="Arial" w:hAnsi="Arial" w:cs="Arial"/>
                <w:sz w:val="22"/>
                <w:szCs w:val="22"/>
              </w:rPr>
            </w:pPr>
          </w:p>
        </w:tc>
      </w:tr>
      <w:tr w:rsidR="00391B6F" w:rsidRPr="005337C3" w14:paraId="19FFF14A" w14:textId="77777777" w:rsidTr="00EA04FA">
        <w:tc>
          <w:tcPr>
            <w:tcW w:w="4046" w:type="dxa"/>
          </w:tcPr>
          <w:p w14:paraId="3AAAF01D" w14:textId="079F9901" w:rsidR="00391B6F" w:rsidRPr="005337C3" w:rsidRDefault="00391B6F" w:rsidP="00EA04FA">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4ACA5137" w14:textId="77777777" w:rsidR="00391B6F" w:rsidRPr="005337C3" w:rsidRDefault="00391B6F" w:rsidP="00EA04FA">
            <w:pPr>
              <w:rPr>
                <w:rFonts w:ascii="Arial" w:hAnsi="Arial" w:cs="Arial"/>
                <w:sz w:val="22"/>
                <w:szCs w:val="22"/>
              </w:rPr>
            </w:pPr>
          </w:p>
        </w:tc>
        <w:tc>
          <w:tcPr>
            <w:tcW w:w="6364" w:type="dxa"/>
            <w:gridSpan w:val="3"/>
          </w:tcPr>
          <w:p w14:paraId="023BDE5E" w14:textId="272911FF" w:rsidR="00391B6F" w:rsidRDefault="00161ACC" w:rsidP="00EA04FA">
            <w:pPr>
              <w:rPr>
                <w:rFonts w:ascii="Arial" w:hAnsi="Arial" w:cs="Arial"/>
                <w:sz w:val="22"/>
                <w:szCs w:val="22"/>
              </w:rPr>
            </w:pPr>
            <w:r>
              <w:rPr>
                <w:rFonts w:ascii="Arial" w:hAnsi="Arial" w:cs="Arial"/>
                <w:sz w:val="22"/>
                <w:szCs w:val="22"/>
              </w:rPr>
              <w:t>There are no toilets or facilities on this walk.</w:t>
            </w:r>
          </w:p>
          <w:p w14:paraId="4E9A8C29" w14:textId="65D6F32C" w:rsidR="00F73E42" w:rsidRPr="004C6675" w:rsidRDefault="00F73E42" w:rsidP="00EA04FA">
            <w:pPr>
              <w:rPr>
                <w:rFonts w:ascii="Arial" w:hAnsi="Arial" w:cs="Arial"/>
                <w:b/>
                <w:sz w:val="22"/>
                <w:szCs w:val="22"/>
              </w:rPr>
            </w:pPr>
          </w:p>
        </w:tc>
      </w:tr>
      <w:tr w:rsidR="00391B6F" w:rsidRPr="005337C3" w14:paraId="5BE02FE4" w14:textId="77777777" w:rsidTr="00EA04FA">
        <w:tc>
          <w:tcPr>
            <w:tcW w:w="4046" w:type="dxa"/>
          </w:tcPr>
          <w:p w14:paraId="0AD8690C" w14:textId="388A134C" w:rsidR="00A57B02" w:rsidRPr="005337C3" w:rsidRDefault="00391B6F" w:rsidP="00A57B02">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14:paraId="2B429793" w14:textId="10BD7AC1" w:rsidR="00391B6F" w:rsidRPr="005337C3" w:rsidRDefault="00391B6F" w:rsidP="00EA04FA">
            <w:pPr>
              <w:rPr>
                <w:rFonts w:ascii="Arial" w:hAnsi="Arial" w:cs="Arial"/>
                <w:b/>
                <w:sz w:val="22"/>
                <w:szCs w:val="22"/>
              </w:rPr>
            </w:pPr>
          </w:p>
        </w:tc>
        <w:tc>
          <w:tcPr>
            <w:tcW w:w="6364" w:type="dxa"/>
            <w:gridSpan w:val="3"/>
          </w:tcPr>
          <w:p w14:paraId="34BDAE4E" w14:textId="4E98D152" w:rsidR="00391B6F" w:rsidRDefault="00A57B02" w:rsidP="00EA04FA">
            <w:pPr>
              <w:rPr>
                <w:rFonts w:ascii="Arial" w:hAnsi="Arial" w:cs="Arial"/>
                <w:sz w:val="22"/>
                <w:szCs w:val="22"/>
              </w:rPr>
            </w:pPr>
            <w:r>
              <w:rPr>
                <w:rFonts w:ascii="Arial" w:hAnsi="Arial" w:cs="Arial"/>
                <w:sz w:val="22"/>
                <w:szCs w:val="22"/>
              </w:rPr>
              <w:t xml:space="preserve">For bus services contact Traveline </w:t>
            </w:r>
            <w:r w:rsidR="00391B6F">
              <w:rPr>
                <w:rFonts w:ascii="Arial" w:hAnsi="Arial" w:cs="Arial"/>
                <w:sz w:val="22"/>
                <w:szCs w:val="22"/>
              </w:rPr>
              <w:t xml:space="preserve"> </w:t>
            </w:r>
            <w:hyperlink r:id="rId9" w:history="1">
              <w:r w:rsidR="00391B6F" w:rsidRPr="00C54F7E">
                <w:rPr>
                  <w:rStyle w:val="Hyperlink"/>
                  <w:rFonts w:ascii="Arial" w:hAnsi="Arial" w:cs="Arial"/>
                  <w:sz w:val="22"/>
                  <w:szCs w:val="22"/>
                </w:rPr>
                <w:t>www.travelinesoutheast.org.uk</w:t>
              </w:r>
            </w:hyperlink>
            <w:r w:rsidR="00391B6F">
              <w:rPr>
                <w:rFonts w:ascii="Arial" w:hAnsi="Arial" w:cs="Arial"/>
                <w:sz w:val="22"/>
                <w:szCs w:val="22"/>
              </w:rPr>
              <w:t xml:space="preserve"> </w:t>
            </w:r>
          </w:p>
          <w:p w14:paraId="6BD4C03F" w14:textId="77777777" w:rsidR="00391B6F" w:rsidRPr="005337C3" w:rsidRDefault="00391B6F" w:rsidP="00EA04FA">
            <w:pPr>
              <w:rPr>
                <w:rFonts w:ascii="Arial" w:hAnsi="Arial" w:cs="Arial"/>
                <w:sz w:val="22"/>
                <w:szCs w:val="22"/>
              </w:rPr>
            </w:pPr>
          </w:p>
        </w:tc>
      </w:tr>
      <w:tr w:rsidR="00391B6F" w:rsidRPr="005337C3" w14:paraId="0B5E8FB3" w14:textId="77777777" w:rsidTr="00EA04FA">
        <w:tc>
          <w:tcPr>
            <w:tcW w:w="4046" w:type="dxa"/>
          </w:tcPr>
          <w:p w14:paraId="429A132C" w14:textId="24132E0B" w:rsidR="00391B6F" w:rsidRPr="005337C3" w:rsidRDefault="00391B6F" w:rsidP="00A57B02">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27EB04D1" w14:textId="77777777" w:rsidR="00391B6F" w:rsidRDefault="00EA04FA" w:rsidP="00EA04FA">
            <w:pPr>
              <w:ind w:left="34"/>
              <w:rPr>
                <w:rFonts w:ascii="Arial" w:hAnsi="Arial" w:cs="Arial"/>
                <w:sz w:val="22"/>
                <w:szCs w:val="22"/>
              </w:rPr>
            </w:pPr>
            <w:r w:rsidRPr="00EA04FA">
              <w:rPr>
                <w:rFonts w:ascii="Arial" w:hAnsi="Arial" w:cs="Arial"/>
                <w:sz w:val="22"/>
                <w:szCs w:val="22"/>
              </w:rPr>
              <w:t>W</w:t>
            </w:r>
            <w:r>
              <w:rPr>
                <w:rFonts w:ascii="Arial" w:hAnsi="Arial" w:cs="Arial"/>
                <w:sz w:val="22"/>
                <w:szCs w:val="22"/>
              </w:rPr>
              <w:t>e will be walking on</w:t>
            </w:r>
            <w:r w:rsidRPr="00EA04FA">
              <w:rPr>
                <w:rFonts w:ascii="Arial" w:hAnsi="Arial" w:cs="Arial"/>
                <w:sz w:val="22"/>
                <w:szCs w:val="22"/>
              </w:rPr>
              <w:t xml:space="preserve"> downland</w:t>
            </w:r>
            <w:r>
              <w:rPr>
                <w:rFonts w:ascii="Arial" w:hAnsi="Arial" w:cs="Arial"/>
                <w:sz w:val="22"/>
                <w:szCs w:val="22"/>
              </w:rPr>
              <w:t xml:space="preserve"> on rough tracks and there will be some slopes and stiles.</w:t>
            </w:r>
            <w:r w:rsidR="00A57B02">
              <w:rPr>
                <w:rFonts w:ascii="Arial" w:hAnsi="Arial" w:cs="Arial"/>
                <w:sz w:val="22"/>
                <w:szCs w:val="22"/>
              </w:rPr>
              <w:t xml:space="preserve"> </w:t>
            </w:r>
          </w:p>
          <w:p w14:paraId="2BDE548E" w14:textId="13F7E3CE" w:rsidR="00A57B02" w:rsidRPr="00EA04FA" w:rsidRDefault="00A57B02" w:rsidP="00EA04FA">
            <w:pPr>
              <w:ind w:left="34"/>
              <w:rPr>
                <w:rFonts w:ascii="Arial" w:hAnsi="Arial" w:cs="Arial"/>
                <w:sz w:val="22"/>
                <w:szCs w:val="22"/>
              </w:rPr>
            </w:pPr>
          </w:p>
        </w:tc>
      </w:tr>
    </w:tbl>
    <w:p w14:paraId="45BB7DC6" w14:textId="77777777" w:rsidR="00391B6F" w:rsidRPr="0030369A" w:rsidRDefault="00391B6F" w:rsidP="00391B6F">
      <w:pPr>
        <w:jc w:val="center"/>
        <w:rPr>
          <w:rFonts w:ascii="Arial" w:hAnsi="Arial" w:cs="Arial"/>
          <w:b/>
          <w:sz w:val="8"/>
          <w:szCs w:val="8"/>
        </w:rPr>
      </w:pPr>
      <w:r w:rsidRPr="0030369A">
        <w:rPr>
          <w:rFonts w:ascii="Arial" w:hAnsi="Arial" w:cs="Arial"/>
          <w:b/>
          <w:sz w:val="8"/>
          <w:szCs w:val="8"/>
        </w:rPr>
        <w:t xml:space="preserve"> </w:t>
      </w:r>
    </w:p>
    <w:sectPr w:rsidR="00391B6F" w:rsidRPr="0030369A" w:rsidSect="00EA04FA">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B725C" w14:textId="77777777" w:rsidR="00EF3D2D" w:rsidRDefault="00EF3D2D">
      <w:r>
        <w:separator/>
      </w:r>
    </w:p>
  </w:endnote>
  <w:endnote w:type="continuationSeparator" w:id="0">
    <w:p w14:paraId="4BE4A7B1" w14:textId="77777777" w:rsidR="00EF3D2D" w:rsidRDefault="00EF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2A05" w14:textId="77777777" w:rsidR="00EF3D2D" w:rsidRDefault="00EF3D2D">
      <w:r>
        <w:separator/>
      </w:r>
    </w:p>
  </w:footnote>
  <w:footnote w:type="continuationSeparator" w:id="0">
    <w:p w14:paraId="6D0D58C4" w14:textId="77777777" w:rsidR="00EF3D2D" w:rsidRDefault="00EF3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1A2C8E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F"/>
    <w:rsid w:val="00161ACC"/>
    <w:rsid w:val="00391B6F"/>
    <w:rsid w:val="004C6734"/>
    <w:rsid w:val="00541F11"/>
    <w:rsid w:val="0082444D"/>
    <w:rsid w:val="0085030B"/>
    <w:rsid w:val="008552BC"/>
    <w:rsid w:val="008718EE"/>
    <w:rsid w:val="008E4768"/>
    <w:rsid w:val="00911309"/>
    <w:rsid w:val="00942B0C"/>
    <w:rsid w:val="009A4BA2"/>
    <w:rsid w:val="00A57B02"/>
    <w:rsid w:val="00C900BF"/>
    <w:rsid w:val="00E60E66"/>
    <w:rsid w:val="00EA04FA"/>
    <w:rsid w:val="00EF3D2D"/>
    <w:rsid w:val="00EF5615"/>
    <w:rsid w:val="00F73E42"/>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24A53FA9"/>
  <w15:chartTrackingRefBased/>
  <w15:docId w15:val="{2E61FE11-97C4-4AA4-94DB-58586F3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B6F"/>
    <w:rPr>
      <w:color w:val="0000FF"/>
      <w:u w:val="single"/>
    </w:rPr>
  </w:style>
  <w:style w:type="paragraph" w:styleId="ListParagraph">
    <w:name w:val="List Paragraph"/>
    <w:basedOn w:val="Normal"/>
    <w:uiPriority w:val="34"/>
    <w:qFormat/>
    <w:rsid w:val="0039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1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z8nTuetZxkzoHQFv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CCB1E3BC.dotm</Template>
  <TotalTime>1</TotalTime>
  <Pages>1</Pages>
  <Words>282</Words>
  <Characters>1610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2019-07-05T11:29:00Z</dcterms:created>
  <dcterms:modified xsi:type="dcterms:W3CDTF">2019-07-05T11:29:00Z</dcterms:modified>
</cp:coreProperties>
</file>