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F478E27" w14:textId="77777777" w:rsidR="00B43EAA" w:rsidRDefault="00F81826" w:rsidP="00DD413E">
      <w:pPr>
        <w:rPr>
          <w:b/>
          <w:bCs/>
          <w:sz w:val="40"/>
          <w:szCs w:val="40"/>
          <w:u w:val="single"/>
        </w:rPr>
      </w:pPr>
      <w:r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3AB843" wp14:editId="07777777">
                <wp:simplePos x="0" y="0"/>
                <wp:positionH relativeFrom="column">
                  <wp:posOffset>2103120</wp:posOffset>
                </wp:positionH>
                <wp:positionV relativeFrom="paragraph">
                  <wp:posOffset>5478145</wp:posOffset>
                </wp:positionV>
                <wp:extent cx="152400" cy="123825"/>
                <wp:effectExtent l="0" t="0" r="19050" b="2857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B664915">
              <v:shapetype id="_x0000_t120" coordsize="21600,21600" o:spt="120" path="m10800,qx,10800,10800,21600,21600,10800,10800,xe" w14:anchorId="3203095B">
                <v:path textboxrect="3163,3163,18437,18437" gradientshapeok="t" o:connecttype="custom" o:connectlocs="10800,0;3163,3163;0,10800;3163,18437;10800,21600;18437,18437;21600,10800;18437,3163"/>
              </v:shapetype>
              <v:shape id="Flowchart: Connector 27" style="position:absolute;margin-left:165.6pt;margin-top:431.35pt;width:12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 [3205]" strokecolor="#622423 [1605]" strokeweight="2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"/>
            </w:pict>
          </mc:Fallback>
        </mc:AlternateContent>
      </w:r>
      <w:r w:rsidR="00A4121C" w:rsidRPr="007D4F89"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3372A4" wp14:editId="07777777">
                <wp:simplePos x="0" y="0"/>
                <wp:positionH relativeFrom="column">
                  <wp:posOffset>-800100</wp:posOffset>
                </wp:positionH>
                <wp:positionV relativeFrom="paragraph">
                  <wp:posOffset>354330</wp:posOffset>
                </wp:positionV>
                <wp:extent cx="2152650" cy="2971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971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967B7" w14:textId="77777777" w:rsidR="00F81826" w:rsidRDefault="007D4F89" w:rsidP="007D4F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A4121C" w:rsidRPr="00B43EAA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2C76E73" wp14:editId="77E504DF">
                                  <wp:extent cx="391631" cy="323850"/>
                                  <wp:effectExtent l="0" t="0" r="889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19913" cy="347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4121C" w:rsidRPr="00F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Meeting </w:t>
                            </w:r>
                            <w:r w:rsidR="00F81826">
                              <w:rPr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A4121C" w:rsidRPr="00F81826">
                              <w:rPr>
                                <w:b/>
                                <w:sz w:val="28"/>
                                <w:szCs w:val="28"/>
                              </w:rPr>
                              <w:t>oint</w:t>
                            </w:r>
                          </w:p>
                          <w:p w14:paraId="647646CC" w14:textId="77777777" w:rsidR="00B43EAA" w:rsidRPr="00F81826" w:rsidRDefault="00A4121C" w:rsidP="007D4F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>/</w:t>
                            </w:r>
                            <w:r w:rsidR="007D4F89" w:rsidRPr="00F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Parking </w:t>
                            </w:r>
                            <w:r w:rsidR="00B43EAA" w:rsidRPr="00F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3C0F337B" w14:textId="77777777" w:rsidR="007D4F89" w:rsidRPr="00F81826" w:rsidRDefault="00A4121C" w:rsidP="007D4F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66FD0CE1" wp14:editId="07777777">
                                  <wp:extent cx="419533" cy="485775"/>
                                  <wp:effectExtent l="0" t="0" r="0" b="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951" cy="487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F89" w:rsidRPr="00F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Upper Pickets Wood   </w:t>
                            </w:r>
                          </w:p>
                          <w:p w14:paraId="6BEF5347" w14:textId="77777777" w:rsidR="00E55921" w:rsidRPr="00F81826" w:rsidRDefault="00B43EA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5CB9750" wp14:editId="07777777">
                                  <wp:extent cx="405245" cy="371475"/>
                                  <wp:effectExtent l="0" t="0" r="0" b="0"/>
                                  <wp:docPr id="203" name="Picture 2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776" cy="384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>Horleyland</w:t>
                            </w:r>
                            <w:proofErr w:type="spellEnd"/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Wood</w:t>
                            </w:r>
                          </w:p>
                          <w:p w14:paraId="3CBD8EB3" w14:textId="77777777" w:rsidR="00E55921" w:rsidRPr="00F81826" w:rsidRDefault="00E559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43B507A7" wp14:editId="07777777">
                                  <wp:extent cx="419100" cy="398764"/>
                                  <wp:effectExtent l="0" t="0" r="0" b="1905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92" cy="41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>Lower Pickets Wood</w:t>
                            </w:r>
                          </w:p>
                          <w:p w14:paraId="7E87D804" w14:textId="77777777" w:rsidR="00A4121C" w:rsidRDefault="00E5592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3634E310" wp14:editId="07777777">
                                  <wp:extent cx="367937" cy="371475"/>
                                  <wp:effectExtent l="0" t="0" r="0" b="0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036" cy="38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>Goat Meadow</w:t>
                            </w:r>
                          </w:p>
                          <w:p w14:paraId="672A6659" w14:textId="77777777" w:rsidR="00F81826" w:rsidRDefault="00F8182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9C63196" w14:textId="77777777" w:rsidR="00A4121C" w:rsidRPr="00F81826" w:rsidRDefault="00A4121C" w:rsidP="00A412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81826">
                              <w:rPr>
                                <w:b/>
                                <w:sz w:val="28"/>
                                <w:szCs w:val="28"/>
                              </w:rPr>
                              <w:t>Bus Stops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22C8457B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-63pt;margin-top:27.9pt;width:169.5pt;height:23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4e6128 [1606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">
                <v:textbox>
                  <w:txbxContent>
                    <w:p w:rsidR="00F81826" w:rsidP="007D4F89" w:rsidRDefault="007D4F89" w14:paraId="46F33848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Pr="00B43EAA" w:rsidR="00A4121C"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549FD1A1" wp14:editId="77E504DF">
                            <wp:extent cx="391631" cy="323850"/>
                            <wp:effectExtent l="0" t="0" r="8890" b="0"/>
                            <wp:docPr id="34496145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19913" cy="347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826" w:rsidR="00A4121C">
                        <w:rPr>
                          <w:b/>
                          <w:sz w:val="28"/>
                          <w:szCs w:val="28"/>
                        </w:rPr>
                        <w:t xml:space="preserve">Meeting </w:t>
                      </w:r>
                      <w:r w:rsidR="00F81826">
                        <w:rPr>
                          <w:b/>
                          <w:sz w:val="28"/>
                          <w:szCs w:val="28"/>
                        </w:rPr>
                        <w:t>p</w:t>
                      </w:r>
                      <w:r w:rsidRPr="00F81826" w:rsidR="00A4121C">
                        <w:rPr>
                          <w:b/>
                          <w:sz w:val="28"/>
                          <w:szCs w:val="28"/>
                        </w:rPr>
                        <w:t>oint</w:t>
                      </w:r>
                    </w:p>
                    <w:p w:rsidRPr="00F81826" w:rsidR="00B43EAA" w:rsidP="007D4F89" w:rsidRDefault="00A4121C" w14:paraId="36D46B52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sz w:val="28"/>
                          <w:szCs w:val="28"/>
                        </w:rPr>
                        <w:t>/</w:t>
                      </w:r>
                      <w:r w:rsidRPr="00F81826" w:rsidR="007D4F89">
                        <w:rPr>
                          <w:b/>
                          <w:sz w:val="28"/>
                          <w:szCs w:val="28"/>
                        </w:rPr>
                        <w:t>Parking</w:t>
                      </w:r>
                      <w:r w:rsidRPr="00F81826" w:rsidR="007D4F89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81826" w:rsidR="00B43EAA">
                        <w:rPr>
                          <w:b/>
                          <w:sz w:val="28"/>
                          <w:szCs w:val="28"/>
                        </w:rPr>
                        <w:t xml:space="preserve">          </w:t>
                      </w:r>
                    </w:p>
                    <w:p w:rsidRPr="00F81826" w:rsidR="007D4F89" w:rsidP="007D4F89" w:rsidRDefault="00A4121C" w14:paraId="624457A7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6C9F3B65" wp14:editId="7777777">
                            <wp:extent cx="419533" cy="485775"/>
                            <wp:effectExtent l="0" t="0" r="0" b="0"/>
                            <wp:docPr id="1722969036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951" cy="487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826" w:rsidR="007D4F89">
                        <w:rPr>
                          <w:b/>
                          <w:sz w:val="28"/>
                          <w:szCs w:val="28"/>
                        </w:rPr>
                        <w:t xml:space="preserve">Upper Pickets Wood   </w:t>
                      </w:r>
                    </w:p>
                    <w:p w:rsidRPr="00F81826" w:rsidR="00E55921" w:rsidRDefault="00B43EAA" w14:paraId="6DDE0057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022BF580" wp14:editId="7777777">
                            <wp:extent cx="405245" cy="371475"/>
                            <wp:effectExtent l="0" t="0" r="0" b="0"/>
                            <wp:docPr id="1569771689" name="Picture 2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776" cy="384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Pr="00F81826">
                        <w:rPr>
                          <w:b/>
                          <w:sz w:val="28"/>
                          <w:szCs w:val="28"/>
                        </w:rPr>
                        <w:t>Horleyland</w:t>
                      </w:r>
                      <w:proofErr w:type="spellEnd"/>
                      <w:r w:rsidRPr="00F81826">
                        <w:rPr>
                          <w:b/>
                          <w:sz w:val="28"/>
                          <w:szCs w:val="28"/>
                        </w:rPr>
                        <w:t xml:space="preserve"> Wood</w:t>
                      </w:r>
                    </w:p>
                    <w:p w:rsidRPr="00F81826" w:rsidR="00E55921" w:rsidRDefault="00E55921" w14:paraId="52811F4D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14549231" wp14:editId="7777777">
                            <wp:extent cx="419100" cy="398764"/>
                            <wp:effectExtent l="0" t="0" r="0" b="1905"/>
                            <wp:docPr id="1685186836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92" cy="414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826">
                        <w:rPr>
                          <w:b/>
                          <w:sz w:val="28"/>
                          <w:szCs w:val="28"/>
                        </w:rPr>
                        <w:t>Lower Pickets Wood</w:t>
                      </w:r>
                    </w:p>
                    <w:p w:rsidR="00A4121C" w:rsidRDefault="00E55921" w14:paraId="679EE471" wp14:textId="7777777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xmlns:wp14="http://schemas.microsoft.com/office/word/2010/wordprocessingDrawing" distT="0" distB="0" distL="0" distR="0" wp14:anchorId="7D7B81D7" wp14:editId="7777777">
                            <wp:extent cx="367937" cy="371475"/>
                            <wp:effectExtent l="0" t="0" r="0" b="0"/>
                            <wp:docPr id="800016548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036" cy="38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81826">
                        <w:rPr>
                          <w:b/>
                          <w:sz w:val="28"/>
                          <w:szCs w:val="28"/>
                        </w:rPr>
                        <w:t>Goat Meadow</w:t>
                      </w:r>
                    </w:p>
                    <w:p w:rsidR="00F81826" w:rsidRDefault="00F81826" w14:paraId="0A37501D" wp14:textId="7777777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Pr="00F81826" w:rsidR="00A4121C" w:rsidP="00A4121C" w:rsidRDefault="00A4121C" w14:paraId="624A620C" wp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 w:rsidRPr="00F81826">
                        <w:rPr>
                          <w:b/>
                          <w:sz w:val="28"/>
                          <w:szCs w:val="28"/>
                        </w:rPr>
                        <w:t>Bus Stops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4121C">
        <w:rPr>
          <w:b/>
          <w:bCs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0C5935" wp14:editId="3CC73BBE">
                <wp:simplePos x="0" y="0"/>
                <wp:positionH relativeFrom="column">
                  <wp:posOffset>2695575</wp:posOffset>
                </wp:positionH>
                <wp:positionV relativeFrom="paragraph">
                  <wp:posOffset>5707380</wp:posOffset>
                </wp:positionV>
                <wp:extent cx="152400" cy="123825"/>
                <wp:effectExtent l="0" t="0" r="19050" b="28575"/>
                <wp:wrapNone/>
                <wp:docPr id="199" name="Flowchart: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flowChartConnector">
                          <a:avLst/>
                        </a:prstGeom>
                        <a:solidFill>
                          <a:srgbClr val="C0504D"/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6614B0B2">
              <v:shape id="Flowchart: Connector 199" style="position:absolute;margin-left:212.25pt;margin-top:449.4pt;width:12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0504d" strokecolor="#8c3836" strokeweight="2pt" type="#_x0000_t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" w14:anchorId="25E15F6C"/>
            </w:pict>
          </mc:Fallback>
        </mc:AlternateContent>
      </w:r>
      <w:r w:rsidR="00A412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5E2D8" wp14:editId="07777777">
                <wp:simplePos x="0" y="0"/>
                <wp:positionH relativeFrom="column">
                  <wp:posOffset>3019425</wp:posOffset>
                </wp:positionH>
                <wp:positionV relativeFrom="paragraph">
                  <wp:posOffset>4011295</wp:posOffset>
                </wp:positionV>
                <wp:extent cx="323850" cy="390525"/>
                <wp:effectExtent l="19050" t="38100" r="38100" b="6667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905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1276E75B">
              <v:shape id="5-Point Star 6" style="position:absolute;margin-left:237.75pt;margin-top:315.85pt;width:25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90525" o:spid="_x0000_s1026" fillcolor="#4f81bd [3204]" strokecolor="#243f60 [1604]" strokeweight="2pt" path="m,149167r123700,1l161925,r38225,149168l323850,149167,223774,241357r38226,149167l161925,298332,61850,390524,100076,241357,,14916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" w14:anchorId="34DB0245">
                <v:path arrowok="t" o:connecttype="custom" o:connectlocs="0,149167;123700,149168;161925,0;200150,149168;323850,149167;223774,241357;262000,390524;161925,298332;61850,390524;100076,241357;0,149167" o:connectangles="0,0,0,0,0,0,0,0,0,0,0"/>
              </v:shape>
            </w:pict>
          </mc:Fallback>
        </mc:AlternateContent>
      </w:r>
      <w:r w:rsidR="00A4121C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D8EA8" wp14:editId="46D683FE">
                <wp:simplePos x="0" y="0"/>
                <wp:positionH relativeFrom="column">
                  <wp:posOffset>2209800</wp:posOffset>
                </wp:positionH>
                <wp:positionV relativeFrom="paragraph">
                  <wp:posOffset>4431030</wp:posOffset>
                </wp:positionV>
                <wp:extent cx="428625" cy="438150"/>
                <wp:effectExtent l="19050" t="38100" r="28575" b="38100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  <w:pict w14:anchorId="7CD77506">
              <v:shape id="5-Point Star 4" style="position:absolute;margin-left:174pt;margin-top:348.9pt;width:33.7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438150" o:spid="_x0000_s1026" fillcolor="#f79646 [3209]" strokecolor="#974706 [1609]" strokeweight="2pt" path="m,167358r163721,1l214313,r50591,167359l428625,167358,296171,270790r50594,167359l214313,334715,81860,438149,132454,270790,,167358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" w14:anchorId="2ED1A390">
                <v:path arrowok="t" o:connecttype="custom" o:connectlocs="0,167358;163721,167359;214313,0;264904,167359;428625,167358;296171,270790;346765,438149;214313,334715;81860,438149;132454,270790;0,167358" o:connectangles="0,0,0,0,0,0,0,0,0,0,0"/>
              </v:shape>
            </w:pict>
          </mc:Fallback>
        </mc:AlternateContent>
      </w:r>
      <w:r w:rsidR="00E55921" w:rsidRPr="00E5592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 wp14:anchorId="511010E6" wp14:editId="07777777">
            <wp:simplePos x="0" y="0"/>
            <wp:positionH relativeFrom="column">
              <wp:posOffset>3400425</wp:posOffset>
            </wp:positionH>
            <wp:positionV relativeFrom="paragraph">
              <wp:posOffset>3669030</wp:posOffset>
            </wp:positionV>
            <wp:extent cx="320766" cy="323850"/>
            <wp:effectExtent l="0" t="0" r="317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6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21" w:rsidRPr="00B43EAA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 wp14:anchorId="0B0CDC9C" wp14:editId="07777777">
            <wp:simplePos x="0" y="0"/>
            <wp:positionH relativeFrom="column">
              <wp:posOffset>1743075</wp:posOffset>
            </wp:positionH>
            <wp:positionV relativeFrom="paragraph">
              <wp:posOffset>3154680</wp:posOffset>
            </wp:positionV>
            <wp:extent cx="436418" cy="400050"/>
            <wp:effectExtent l="0" t="0" r="190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8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21" w:rsidRPr="00E5592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 wp14:anchorId="16D0FCC6" wp14:editId="07777777">
            <wp:simplePos x="0" y="0"/>
            <wp:positionH relativeFrom="column">
              <wp:posOffset>3086100</wp:posOffset>
            </wp:positionH>
            <wp:positionV relativeFrom="paragraph">
              <wp:posOffset>2726055</wp:posOffset>
            </wp:positionV>
            <wp:extent cx="469839" cy="447040"/>
            <wp:effectExtent l="0" t="0" r="698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9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398D53" wp14:editId="52EF97F8">
            <wp:simplePos x="0" y="0"/>
            <wp:positionH relativeFrom="column">
              <wp:posOffset>-828675</wp:posOffset>
            </wp:positionH>
            <wp:positionV relativeFrom="paragraph">
              <wp:posOffset>335280</wp:posOffset>
            </wp:positionV>
            <wp:extent cx="6867525" cy="5557520"/>
            <wp:effectExtent l="0" t="0" r="952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0" t="16400" b="10348"/>
                    <a:stretch/>
                  </pic:blipFill>
                  <pic:spPr bwMode="auto">
                    <a:xfrm>
                      <a:off x="0" y="0"/>
                      <a:ext cx="6867525" cy="555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921">
        <w:rPr>
          <w:b/>
          <w:bCs/>
          <w:sz w:val="40"/>
          <w:szCs w:val="40"/>
          <w:u w:val="single"/>
        </w:rPr>
        <w:t>Gatwick Woodlands</w:t>
      </w:r>
    </w:p>
    <w:p w14:paraId="5DAB6C7B" w14:textId="77777777" w:rsidR="00DD413E" w:rsidRDefault="00DD413E" w:rsidP="00255D08">
      <w:pPr>
        <w:rPr>
          <w:bCs/>
        </w:rPr>
      </w:pPr>
    </w:p>
    <w:p w14:paraId="72FC8A09" w14:textId="77777777" w:rsidR="00E55921" w:rsidRDefault="00D4245A" w:rsidP="00255D08">
      <w:pPr>
        <w:rPr>
          <w:bCs/>
        </w:rPr>
      </w:pPr>
      <w:r w:rsidRPr="00F158D8">
        <w:rPr>
          <w:bCs/>
        </w:rPr>
        <w:t xml:space="preserve">Upper </w:t>
      </w:r>
      <w:r w:rsidR="00E55921">
        <w:rPr>
          <w:bCs/>
        </w:rPr>
        <w:t xml:space="preserve">and Lower </w:t>
      </w:r>
      <w:r w:rsidRPr="00F158D8">
        <w:rPr>
          <w:bCs/>
        </w:rPr>
        <w:t xml:space="preserve">Pickets </w:t>
      </w:r>
      <w:r w:rsidR="00E55921">
        <w:rPr>
          <w:bCs/>
        </w:rPr>
        <w:t>are</w:t>
      </w:r>
      <w:r w:rsidRPr="00F158D8">
        <w:rPr>
          <w:bCs/>
        </w:rPr>
        <w:t xml:space="preserve"> small Hazel </w:t>
      </w:r>
      <w:r w:rsidR="00E55921">
        <w:rPr>
          <w:bCs/>
        </w:rPr>
        <w:t xml:space="preserve">and Hazel/Hornbeam </w:t>
      </w:r>
      <w:r w:rsidRPr="00F158D8">
        <w:rPr>
          <w:bCs/>
        </w:rPr>
        <w:t>Coppiced woodland owned by Gatwick Airport Ltd.</w:t>
      </w:r>
      <w:r w:rsidR="00E55921">
        <w:rPr>
          <w:bCs/>
        </w:rPr>
        <w:t xml:space="preserve"> The</w:t>
      </w:r>
      <w:r w:rsidR="00A4121C">
        <w:rPr>
          <w:bCs/>
        </w:rPr>
        <w:t>y form part of a mosaic of woodlands and grasslands which include</w:t>
      </w:r>
      <w:r w:rsidR="00E55921">
        <w:rPr>
          <w:bCs/>
        </w:rPr>
        <w:t xml:space="preserve"> </w:t>
      </w:r>
      <w:proofErr w:type="spellStart"/>
      <w:r w:rsidR="00E55921">
        <w:rPr>
          <w:bCs/>
        </w:rPr>
        <w:t>Horleyland</w:t>
      </w:r>
      <w:proofErr w:type="spellEnd"/>
      <w:r w:rsidR="00E55921">
        <w:rPr>
          <w:bCs/>
        </w:rPr>
        <w:t xml:space="preserve"> Wood, an ancient semi-natural oak woodland designated as a Local Wildlife Site and </w:t>
      </w:r>
      <w:r w:rsidR="00DD413E">
        <w:rPr>
          <w:bCs/>
        </w:rPr>
        <w:t xml:space="preserve">the </w:t>
      </w:r>
      <w:r w:rsidR="00E55921">
        <w:rPr>
          <w:bCs/>
        </w:rPr>
        <w:t xml:space="preserve">grassland sites of Goat meadow and the Gatwick Stream. </w:t>
      </w:r>
    </w:p>
    <w:p w14:paraId="58BC47AA" w14:textId="77777777" w:rsidR="00255D08" w:rsidRPr="00F158D8" w:rsidRDefault="00D4245A" w:rsidP="00255D08">
      <w:r w:rsidRPr="00F158D8">
        <w:rPr>
          <w:bCs/>
        </w:rPr>
        <w:t xml:space="preserve">There are basic facilities onsite including a </w:t>
      </w:r>
      <w:r w:rsidR="00500D7E" w:rsidRPr="00F158D8">
        <w:rPr>
          <w:bCs/>
        </w:rPr>
        <w:t xml:space="preserve">portable </w:t>
      </w:r>
      <w:r w:rsidRPr="00F158D8">
        <w:rPr>
          <w:bCs/>
        </w:rPr>
        <w:t xml:space="preserve">toilet, shelter and hand wash. The woods are situated just west of the A23 and East of </w:t>
      </w:r>
      <w:r w:rsidR="007D4F89">
        <w:rPr>
          <w:bCs/>
        </w:rPr>
        <w:t>G</w:t>
      </w:r>
      <w:r w:rsidRPr="00F158D8">
        <w:rPr>
          <w:bCs/>
        </w:rPr>
        <w:t>atwick Airport so</w:t>
      </w:r>
      <w:r w:rsidR="007D4F89">
        <w:rPr>
          <w:bCs/>
        </w:rPr>
        <w:t xml:space="preserve"> are</w:t>
      </w:r>
      <w:r w:rsidRPr="00F158D8">
        <w:rPr>
          <w:bCs/>
        </w:rPr>
        <w:t xml:space="preserve"> close to amenities and easily accessible by car. There is room to park vehicles onsite just a short walk from where activities will be taking place. </w:t>
      </w:r>
      <w:r w:rsidR="00255D08" w:rsidRPr="00F158D8">
        <w:t xml:space="preserve"> </w:t>
      </w:r>
    </w:p>
    <w:p w14:paraId="02EB378F" w14:textId="77777777" w:rsidR="00500D7E" w:rsidRDefault="00500D7E" w:rsidP="00255D08"/>
    <w:p w14:paraId="39DCD17C" w14:textId="77777777" w:rsidR="00500D7E" w:rsidRPr="00500D7E" w:rsidRDefault="00500D7E" w:rsidP="00500D7E">
      <w:r w:rsidRPr="00500D7E">
        <w:t xml:space="preserve">Public Transport: Nearest bus stops Radford Rd </w:t>
      </w:r>
      <w:proofErr w:type="spellStart"/>
      <w:r w:rsidRPr="00500D7E">
        <w:t>opp</w:t>
      </w:r>
      <w:proofErr w:type="spellEnd"/>
      <w:r w:rsidRPr="00500D7E">
        <w:t xml:space="preserve"> </w:t>
      </w:r>
      <w:r w:rsidR="004A54B3" w:rsidRPr="00500D7E">
        <w:t>the</w:t>
      </w:r>
      <w:r w:rsidRPr="00500D7E">
        <w:t xml:space="preserve"> greyhound Pub or Forge Wood bus stop, </w:t>
      </w:r>
      <w:proofErr w:type="gramStart"/>
      <w:r w:rsidRPr="00500D7E">
        <w:t>Steers</w:t>
      </w:r>
      <w:proofErr w:type="gramEnd"/>
      <w:r w:rsidRPr="00500D7E">
        <w:t xml:space="preserve"> lane. Both approx. 15mins to the meeting point. </w:t>
      </w:r>
    </w:p>
    <w:p w14:paraId="6A05A809" w14:textId="77777777" w:rsidR="00CB45F1" w:rsidRDefault="00CB45F1" w:rsidP="00D4245A"/>
    <w:p w14:paraId="32801711" w14:textId="56BAA9BC" w:rsidR="00D4245A" w:rsidRPr="00500D7E" w:rsidRDefault="2B73D4F5" w:rsidP="00D4245A">
      <w:r>
        <w:t xml:space="preserve">It is possible to access the site via a public footpath from Gatwick South Terminal Train station. This is about a 20 minute walk but please plan your route carefully before setting out. </w:t>
      </w:r>
    </w:p>
    <w:p w14:paraId="2E3E24DA" w14:textId="3C41A065" w:rsidR="2B73D4F5" w:rsidRDefault="2B73D4F5" w:rsidP="2B73D4F5">
      <w:pPr>
        <w:rPr>
          <w:rFonts w:eastAsia="Calibri"/>
        </w:rPr>
      </w:pPr>
    </w:p>
    <w:p w14:paraId="5A39BBE3" w14:textId="77777777" w:rsidR="00D4245A" w:rsidRPr="00500D7E" w:rsidRDefault="00D4245A" w:rsidP="00D4245A">
      <w:pPr>
        <w:rPr>
          <w:iCs/>
        </w:rPr>
      </w:pPr>
    </w:p>
    <w:p w14:paraId="1D9DA5C2" w14:textId="77777777" w:rsidR="00D4245A" w:rsidRPr="00500D7E" w:rsidRDefault="00D4245A" w:rsidP="00D4245A">
      <w:pPr>
        <w:rPr>
          <w:iCs/>
        </w:rPr>
      </w:pPr>
      <w:r w:rsidRPr="00500D7E">
        <w:rPr>
          <w:iCs/>
        </w:rPr>
        <w:t>We apologise that this location has extremely limited wheelchair access. There is a portable toilet and fr</w:t>
      </w:r>
      <w:r w:rsidR="00500D7E">
        <w:rPr>
          <w:iCs/>
        </w:rPr>
        <w:t>ee parking at the meeting point.</w:t>
      </w:r>
    </w:p>
    <w:p w14:paraId="48ED69B6" w14:textId="77777777" w:rsidR="00500D7E" w:rsidRDefault="00255D08" w:rsidP="00500D7E">
      <w:pPr>
        <w:rPr>
          <w:iCs/>
        </w:rPr>
      </w:pPr>
      <w:r w:rsidRPr="00500D7E">
        <w:rPr>
          <w:color w:val="000000"/>
          <w:sz w:val="24"/>
          <w:szCs w:val="24"/>
          <w:lang w:eastAsia="en-GB"/>
        </w:rPr>
        <w:t xml:space="preserve">The meeting place </w:t>
      </w:r>
      <w:r w:rsidR="00500D7E">
        <w:rPr>
          <w:color w:val="000000"/>
          <w:sz w:val="24"/>
          <w:szCs w:val="24"/>
          <w:lang w:eastAsia="en-GB"/>
        </w:rPr>
        <w:t xml:space="preserve">is </w:t>
      </w:r>
      <w:r w:rsidR="00E55921" w:rsidRPr="00E55921">
        <w:rPr>
          <w:b/>
          <w:color w:val="000000"/>
          <w:sz w:val="24"/>
          <w:szCs w:val="24"/>
          <w:lang w:eastAsia="en-GB"/>
        </w:rPr>
        <w:t>The Gatwick Biodiversity container,</w:t>
      </w:r>
      <w:r w:rsidR="00E55921">
        <w:rPr>
          <w:color w:val="000000"/>
          <w:sz w:val="24"/>
          <w:szCs w:val="24"/>
          <w:lang w:eastAsia="en-GB"/>
        </w:rPr>
        <w:t xml:space="preserve"> </w:t>
      </w:r>
      <w:r w:rsidR="00500D7E" w:rsidRPr="00500D7E">
        <w:rPr>
          <w:b/>
          <w:iCs/>
        </w:rPr>
        <w:t>Rolls Field parking area, off the Thames Water access track, Radford Road, Tinsley green, Crawley, RH10 3NS</w:t>
      </w:r>
      <w:r w:rsidR="00500D7E" w:rsidRPr="00500D7E">
        <w:rPr>
          <w:iCs/>
        </w:rPr>
        <w:t xml:space="preserve">  </w:t>
      </w:r>
    </w:p>
    <w:p w14:paraId="41C8F396" w14:textId="77777777" w:rsidR="00500D7E" w:rsidRPr="00500D7E" w:rsidRDefault="00500D7E" w:rsidP="00500D7E">
      <w:pPr>
        <w:rPr>
          <w:iCs/>
        </w:rPr>
      </w:pPr>
    </w:p>
    <w:p w14:paraId="33B7A483" w14:textId="77777777" w:rsidR="00D4245A" w:rsidRDefault="00D4245A" w:rsidP="00255D08">
      <w:pPr>
        <w:rPr>
          <w:rFonts w:cs="Calibri"/>
          <w:color w:val="1F497D"/>
        </w:rPr>
      </w:pPr>
      <w:r w:rsidRPr="00500D7E">
        <w:rPr>
          <w:color w:val="000000"/>
          <w:sz w:val="24"/>
          <w:szCs w:val="24"/>
          <w:lang w:eastAsia="en-GB"/>
        </w:rPr>
        <w:t>The post code gets you nearby with a sat-</w:t>
      </w:r>
      <w:proofErr w:type="spellStart"/>
      <w:r w:rsidRPr="00500D7E">
        <w:rPr>
          <w:color w:val="000000"/>
          <w:sz w:val="24"/>
          <w:szCs w:val="24"/>
          <w:lang w:eastAsia="en-GB"/>
        </w:rPr>
        <w:t>nav</w:t>
      </w:r>
      <w:proofErr w:type="spellEnd"/>
      <w:r w:rsidRPr="00500D7E">
        <w:rPr>
          <w:color w:val="000000"/>
          <w:sz w:val="24"/>
          <w:szCs w:val="24"/>
          <w:lang w:eastAsia="en-GB"/>
        </w:rPr>
        <w:t xml:space="preserve"> but will not pick up the exact location.</w:t>
      </w:r>
      <w:r w:rsidR="00DE483F">
        <w:rPr>
          <w:color w:val="000000"/>
          <w:sz w:val="24"/>
          <w:szCs w:val="24"/>
          <w:lang w:eastAsia="en-GB"/>
        </w:rPr>
        <w:t xml:space="preserve"> This link takes you to the meeting place: </w:t>
      </w:r>
      <w:hyperlink r:id="rId16" w:history="1">
        <w:r w:rsidR="00DE483F">
          <w:rPr>
            <w:rStyle w:val="Hyperlink"/>
            <w:rFonts w:cs="Calibri"/>
          </w:rPr>
          <w:t>https://goo.gl/maps/pWJUuEQdyhPopzie7</w:t>
        </w:r>
      </w:hyperlink>
    </w:p>
    <w:p w14:paraId="6E7BEAA2" w14:textId="77777777" w:rsidR="00255D08" w:rsidRDefault="00255D08" w:rsidP="00255D08">
      <w:pPr>
        <w:rPr>
          <w:rFonts w:ascii="Segoe UI" w:hAnsi="Segoe UI" w:cs="Segoe UI"/>
          <w:color w:val="212121"/>
          <w:sz w:val="23"/>
          <w:szCs w:val="23"/>
          <w:lang w:eastAsia="en-GB"/>
        </w:rPr>
      </w:pPr>
      <w:r>
        <w:rPr>
          <w:color w:val="000000"/>
          <w:sz w:val="24"/>
          <w:szCs w:val="24"/>
          <w:lang w:eastAsia="en-GB"/>
        </w:rPr>
        <w:t> </w:t>
      </w:r>
    </w:p>
    <w:p w14:paraId="2C9C1B07" w14:textId="77777777" w:rsidR="00255D08" w:rsidRPr="00500D7E" w:rsidRDefault="00255D08" w:rsidP="00255D08">
      <w:pPr>
        <w:rPr>
          <w:rFonts w:ascii="Segoe UI" w:hAnsi="Segoe UI" w:cs="Segoe UI"/>
          <w:b/>
          <w:color w:val="212121"/>
          <w:lang w:eastAsia="en-GB"/>
        </w:rPr>
      </w:pPr>
      <w:r w:rsidRPr="00500D7E">
        <w:rPr>
          <w:b/>
          <w:color w:val="000000"/>
          <w:u w:val="single"/>
          <w:lang w:eastAsia="en-GB"/>
        </w:rPr>
        <w:t xml:space="preserve">Directions from </w:t>
      </w:r>
      <w:proofErr w:type="spellStart"/>
      <w:r w:rsidRPr="00500D7E">
        <w:rPr>
          <w:b/>
          <w:color w:val="000000"/>
          <w:u w:val="single"/>
          <w:lang w:eastAsia="en-GB"/>
        </w:rPr>
        <w:t>Horley</w:t>
      </w:r>
      <w:proofErr w:type="spellEnd"/>
      <w:r w:rsidR="00F158D8">
        <w:rPr>
          <w:b/>
          <w:color w:val="000000"/>
          <w:u w:val="single"/>
          <w:lang w:eastAsia="en-GB"/>
        </w:rPr>
        <w:t>:</w:t>
      </w:r>
      <w:r w:rsidRPr="00500D7E">
        <w:rPr>
          <w:b/>
          <w:color w:val="000000"/>
          <w:lang w:eastAsia="en-GB"/>
        </w:rPr>
        <w:t> </w:t>
      </w:r>
    </w:p>
    <w:p w14:paraId="6C8939A0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 xml:space="preserve">•            Head south out of town on the </w:t>
      </w:r>
      <w:proofErr w:type="gramStart"/>
      <w:r w:rsidRPr="00500D7E">
        <w:rPr>
          <w:color w:val="000000"/>
          <w:lang w:eastAsia="en-GB"/>
        </w:rPr>
        <w:t>B2036  (</w:t>
      </w:r>
      <w:proofErr w:type="gramEnd"/>
      <w:r w:rsidRPr="00500D7E">
        <w:rPr>
          <w:color w:val="000000"/>
          <w:lang w:eastAsia="en-GB"/>
        </w:rPr>
        <w:t xml:space="preserve">Balcombe </w:t>
      </w:r>
      <w:proofErr w:type="spellStart"/>
      <w:r w:rsidRPr="00500D7E">
        <w:rPr>
          <w:color w:val="000000"/>
          <w:lang w:eastAsia="en-GB"/>
        </w:rPr>
        <w:t>rd</w:t>
      </w:r>
      <w:proofErr w:type="spellEnd"/>
      <w:r w:rsidRPr="00500D7E">
        <w:rPr>
          <w:color w:val="000000"/>
          <w:lang w:eastAsia="en-GB"/>
        </w:rPr>
        <w:t>)</w:t>
      </w:r>
    </w:p>
    <w:p w14:paraId="01437D4B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>•            Continue on the B2036 passing underneath the A23</w:t>
      </w:r>
    </w:p>
    <w:p w14:paraId="697E90F9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>•            At the roundabout take the 2</w:t>
      </w:r>
      <w:r w:rsidRPr="00500D7E">
        <w:rPr>
          <w:color w:val="000000"/>
          <w:vertAlign w:val="superscript"/>
          <w:lang w:eastAsia="en-GB"/>
        </w:rPr>
        <w:t>nd</w:t>
      </w:r>
      <w:r w:rsidRPr="00500D7E">
        <w:rPr>
          <w:color w:val="000000"/>
          <w:lang w:eastAsia="en-GB"/>
        </w:rPr>
        <w:t> exit to continue on the B2036.</w:t>
      </w:r>
    </w:p>
    <w:p w14:paraId="13DD339D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 xml:space="preserve">•            Pass the </w:t>
      </w:r>
      <w:proofErr w:type="spellStart"/>
      <w:r w:rsidRPr="00500D7E">
        <w:rPr>
          <w:color w:val="000000"/>
          <w:lang w:eastAsia="en-GB"/>
        </w:rPr>
        <w:t>pittstop</w:t>
      </w:r>
      <w:proofErr w:type="spellEnd"/>
      <w:r w:rsidRPr="00500D7E">
        <w:rPr>
          <w:color w:val="000000"/>
          <w:lang w:eastAsia="en-GB"/>
        </w:rPr>
        <w:t xml:space="preserve"> garage and turn right onto Radford Rd following signs for </w:t>
      </w:r>
      <w:r w:rsidRPr="00500D7E">
        <w:rPr>
          <w:b/>
          <w:bCs/>
          <w:color w:val="000000"/>
          <w:lang w:eastAsia="en-GB"/>
        </w:rPr>
        <w:t>Gatwick Airport</w:t>
      </w:r>
      <w:r w:rsidRPr="00500D7E">
        <w:rPr>
          <w:color w:val="000000"/>
          <w:lang w:eastAsia="en-GB"/>
        </w:rPr>
        <w:t> and </w:t>
      </w:r>
      <w:r w:rsidRPr="00500D7E">
        <w:rPr>
          <w:b/>
          <w:bCs/>
          <w:color w:val="000000"/>
          <w:lang w:eastAsia="en-GB"/>
        </w:rPr>
        <w:t>Manor Royal</w:t>
      </w:r>
    </w:p>
    <w:p w14:paraId="45FB33E6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>•            Turn Right when you see the sign for Thames water, Crawley Sewage treatment works</w:t>
      </w:r>
    </w:p>
    <w:p w14:paraId="46854BA9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>•             go through two large blue metal gates, </w:t>
      </w:r>
    </w:p>
    <w:p w14:paraId="1422D48C" w14:textId="77777777" w:rsidR="00255D08" w:rsidRPr="00500D7E" w:rsidRDefault="00255D08" w:rsidP="00255D08">
      <w:pPr>
        <w:rPr>
          <w:rFonts w:ascii="Segoe UI" w:hAnsi="Segoe UI" w:cs="Segoe UI"/>
          <w:color w:val="212121"/>
          <w:lang w:eastAsia="en-GB"/>
        </w:rPr>
      </w:pPr>
      <w:r w:rsidRPr="00500D7E">
        <w:rPr>
          <w:color w:val="000000"/>
          <w:lang w:eastAsia="en-GB"/>
        </w:rPr>
        <w:t>•             make your way down the track and park in an area of hardstanding on the left, in front of a shipping container with a Gatwick Biodiversity sign on it.</w:t>
      </w:r>
    </w:p>
    <w:p w14:paraId="72A3D3EC" w14:textId="77777777" w:rsidR="00255D08" w:rsidRPr="00500D7E" w:rsidRDefault="00255D08" w:rsidP="00255D08"/>
    <w:p w14:paraId="4C4F9575" w14:textId="77777777" w:rsidR="00255D08" w:rsidRPr="00500D7E" w:rsidRDefault="00255D08" w:rsidP="00255D08">
      <w:r w:rsidRPr="00500D7E">
        <w:rPr>
          <w:b/>
          <w:bCs/>
          <w:u w:val="single"/>
        </w:rPr>
        <w:t xml:space="preserve">Directions </w:t>
      </w:r>
      <w:r w:rsidR="00D4245A" w:rsidRPr="00500D7E">
        <w:rPr>
          <w:b/>
          <w:bCs/>
          <w:u w:val="single"/>
        </w:rPr>
        <w:t>from Crawley</w:t>
      </w:r>
      <w:r w:rsidR="00F158D8">
        <w:rPr>
          <w:b/>
          <w:bCs/>
          <w:u w:val="single"/>
        </w:rPr>
        <w:t>:</w:t>
      </w:r>
    </w:p>
    <w:p w14:paraId="53E9A9CD" w14:textId="77777777" w:rsidR="00255D08" w:rsidRPr="00500D7E" w:rsidRDefault="00255D08" w:rsidP="00255D08">
      <w:r w:rsidRPr="00500D7E">
        <w:t>Leave Crawley via three bridges, head up Worth Park Ave</w:t>
      </w:r>
    </w:p>
    <w:p w14:paraId="380A8D58" w14:textId="77777777" w:rsidR="00255D08" w:rsidRDefault="00255D08" w:rsidP="00255D08">
      <w:r w:rsidRPr="00500D7E">
        <w:t>Take the first exit at the roundabout onto the B2036 Balcombe</w:t>
      </w:r>
      <w:r>
        <w:t xml:space="preserve"> </w:t>
      </w:r>
      <w:proofErr w:type="spellStart"/>
      <w:r>
        <w:t>rd</w:t>
      </w:r>
      <w:proofErr w:type="spellEnd"/>
    </w:p>
    <w:p w14:paraId="082E6448" w14:textId="77777777" w:rsidR="00255D08" w:rsidRDefault="00255D08" w:rsidP="00255D08">
      <w:r>
        <w:t xml:space="preserve">Continue along Balcombe </w:t>
      </w:r>
      <w:proofErr w:type="spellStart"/>
      <w:r>
        <w:t>rd</w:t>
      </w:r>
      <w:proofErr w:type="spellEnd"/>
      <w:r>
        <w:t xml:space="preserve"> past the crematorium</w:t>
      </w:r>
    </w:p>
    <w:p w14:paraId="7D14B87A" w14:textId="77777777" w:rsidR="00255D08" w:rsidRDefault="00255D08" w:rsidP="00255D08">
      <w:proofErr w:type="gramStart"/>
      <w:r>
        <w:t>turn</w:t>
      </w:r>
      <w:proofErr w:type="gramEnd"/>
      <w:r>
        <w:t xml:space="preserve"> left onto Steers lane (signposted for forge wood new homes as pictured below)</w:t>
      </w:r>
    </w:p>
    <w:p w14:paraId="53626F6B" w14:textId="77777777" w:rsidR="00255D08" w:rsidRDefault="00D4245A" w:rsidP="00255D08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2E8BE9E" wp14:editId="45E59FD2">
            <wp:simplePos x="0" y="0"/>
            <wp:positionH relativeFrom="column">
              <wp:posOffset>-628650</wp:posOffset>
            </wp:positionH>
            <wp:positionV relativeFrom="paragraph">
              <wp:posOffset>125095</wp:posOffset>
            </wp:positionV>
            <wp:extent cx="6485890" cy="2882265"/>
            <wp:effectExtent l="0" t="0" r="0" b="0"/>
            <wp:wrapSquare wrapText="bothSides"/>
            <wp:docPr id="2" name="Picture 2" descr="cid:image002.jpg@01D369EE.F6CF7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369EE.F6CF73C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B940D" w14:textId="77777777" w:rsidR="00255D08" w:rsidRDefault="00255D08" w:rsidP="00255D08"/>
    <w:p w14:paraId="68A3B181" w14:textId="77777777" w:rsidR="00255D08" w:rsidRDefault="00255D08" w:rsidP="00255D08">
      <w:r>
        <w:t xml:space="preserve">Turn a right at the end of steers land onto Radford </w:t>
      </w:r>
      <w:proofErr w:type="spellStart"/>
      <w:r>
        <w:t>rd</w:t>
      </w:r>
      <w:proofErr w:type="spellEnd"/>
    </w:p>
    <w:p w14:paraId="3A78BC89" w14:textId="77777777" w:rsidR="00255D08" w:rsidRDefault="00255D08" w:rsidP="00255D08">
      <w:r>
        <w:t>Turn left at the Thames water sign</w:t>
      </w:r>
    </w:p>
    <w:p w14:paraId="0E27B00A" w14:textId="77777777" w:rsidR="00255D08" w:rsidRDefault="00255D08" w:rsidP="00255D08">
      <w:r>
        <w:rPr>
          <w:noProof/>
          <w:lang w:eastAsia="en-GB"/>
        </w:rPr>
        <w:lastRenderedPageBreak/>
        <w:drawing>
          <wp:inline distT="0" distB="0" distL="0" distR="0" wp14:anchorId="6D997FB7" wp14:editId="07777777">
            <wp:extent cx="4676774" cy="2202782"/>
            <wp:effectExtent l="0" t="0" r="0" b="7620"/>
            <wp:docPr id="1" name="Picture 1" descr="cid:image006.jpg@01D369EE.F6CF7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6.jpg@01D369EE.F6CF73C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4" cy="22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DF64" w14:textId="77777777" w:rsidR="00094877" w:rsidRPr="00500D7E" w:rsidRDefault="00255D08" w:rsidP="00094877">
      <w:pPr>
        <w:rPr>
          <w:rFonts w:ascii="Segoe UI" w:hAnsi="Segoe UI" w:cs="Segoe UI"/>
          <w:color w:val="212121"/>
          <w:lang w:eastAsia="en-GB"/>
        </w:rPr>
      </w:pPr>
      <w:r>
        <w:t xml:space="preserve">Continue through the large blue gates and park in </w:t>
      </w:r>
      <w:r w:rsidR="00094877" w:rsidRPr="00500D7E">
        <w:rPr>
          <w:color w:val="000000"/>
          <w:lang w:eastAsia="en-GB"/>
        </w:rPr>
        <w:t>an area of hardstanding on the left, in front of a shipping container with a Gatwick Biodiversity sign on it.</w:t>
      </w:r>
    </w:p>
    <w:p w14:paraId="60061E4C" w14:textId="77777777" w:rsidR="00094877" w:rsidRDefault="00094877" w:rsidP="00255D08">
      <w:pPr>
        <w:rPr>
          <w:b/>
          <w:u w:val="single"/>
        </w:rPr>
      </w:pPr>
    </w:p>
    <w:p w14:paraId="4D57770C" w14:textId="77777777" w:rsidR="00255D08" w:rsidRPr="00D4245A" w:rsidRDefault="00D4245A" w:rsidP="00255D08">
      <w:pPr>
        <w:rPr>
          <w:b/>
          <w:u w:val="single"/>
        </w:rPr>
      </w:pPr>
      <w:r w:rsidRPr="00D4245A">
        <w:rPr>
          <w:b/>
          <w:u w:val="single"/>
        </w:rPr>
        <w:t>Directions f</w:t>
      </w:r>
      <w:r w:rsidR="00255D08" w:rsidRPr="00D4245A">
        <w:rPr>
          <w:b/>
          <w:u w:val="single"/>
        </w:rPr>
        <w:t>rom Horsham</w:t>
      </w:r>
      <w:r w:rsidR="00F158D8">
        <w:rPr>
          <w:b/>
          <w:u w:val="single"/>
        </w:rPr>
        <w:t>:</w:t>
      </w:r>
    </w:p>
    <w:p w14:paraId="5324AFA7" w14:textId="77777777" w:rsidR="00255D08" w:rsidRDefault="00255D08" w:rsidP="00255D08">
      <w:pPr>
        <w:pStyle w:val="ListParagraph"/>
        <w:numPr>
          <w:ilvl w:val="0"/>
          <w:numId w:val="1"/>
        </w:numPr>
      </w:pPr>
      <w:r>
        <w:t xml:space="preserve">Head through Crawley on the A23 London </w:t>
      </w:r>
      <w:proofErr w:type="spellStart"/>
      <w:r>
        <w:t>rd</w:t>
      </w:r>
      <w:proofErr w:type="spellEnd"/>
    </w:p>
    <w:p w14:paraId="69FA1B23" w14:textId="77777777" w:rsidR="00255D08" w:rsidRDefault="00255D08" w:rsidP="00255D08">
      <w:pPr>
        <w:pStyle w:val="ListParagraph"/>
        <w:numPr>
          <w:ilvl w:val="0"/>
          <w:numId w:val="1"/>
        </w:numPr>
      </w:pPr>
      <w:r>
        <w:t>Turn right (3</w:t>
      </w:r>
      <w:r>
        <w:rPr>
          <w:vertAlign w:val="superscript"/>
        </w:rPr>
        <w:t>rd</w:t>
      </w:r>
      <w:r>
        <w:t xml:space="preserve"> exit at) the Gatwick </w:t>
      </w:r>
      <w:proofErr w:type="spellStart"/>
      <w:r>
        <w:t>rd</w:t>
      </w:r>
      <w:proofErr w:type="spellEnd"/>
      <w:r>
        <w:t xml:space="preserve"> roundabout onto Gatwick </w:t>
      </w:r>
      <w:proofErr w:type="spellStart"/>
      <w:r>
        <w:t>rd</w:t>
      </w:r>
      <w:proofErr w:type="spellEnd"/>
    </w:p>
    <w:p w14:paraId="47B52097" w14:textId="77777777" w:rsidR="00255D08" w:rsidRDefault="00255D08" w:rsidP="00255D08">
      <w:pPr>
        <w:pStyle w:val="ListParagraph"/>
        <w:numPr>
          <w:ilvl w:val="0"/>
          <w:numId w:val="1"/>
        </w:numPr>
      </w:pPr>
      <w:r>
        <w:t xml:space="preserve">Continue on Gatwick Rd, at the roundabout take the first exit onto Radford </w:t>
      </w:r>
      <w:proofErr w:type="spellStart"/>
      <w:r>
        <w:t>rd</w:t>
      </w:r>
      <w:proofErr w:type="spellEnd"/>
    </w:p>
    <w:p w14:paraId="00A83169" w14:textId="77777777" w:rsidR="00255D08" w:rsidRDefault="00255D08" w:rsidP="00255D08">
      <w:pPr>
        <w:pStyle w:val="ListParagraph"/>
        <w:numPr>
          <w:ilvl w:val="0"/>
          <w:numId w:val="1"/>
        </w:numPr>
      </w:pPr>
      <w:r>
        <w:t xml:space="preserve">Continue along Radford </w:t>
      </w:r>
      <w:proofErr w:type="spellStart"/>
      <w:r>
        <w:t>rd</w:t>
      </w:r>
      <w:proofErr w:type="spellEnd"/>
      <w:r>
        <w:t>, pass the greyhound pub and straight through the traffic lights.</w:t>
      </w:r>
    </w:p>
    <w:p w14:paraId="440DA318" w14:textId="77777777" w:rsidR="00255D08" w:rsidRDefault="00255D08" w:rsidP="00255D08">
      <w:pPr>
        <w:pStyle w:val="ListParagraph"/>
        <w:numPr>
          <w:ilvl w:val="0"/>
          <w:numId w:val="1"/>
        </w:numPr>
      </w:pPr>
      <w:r>
        <w:t>Turn left when you see the sign for Thames water, Crawley Sewage treatment works</w:t>
      </w:r>
    </w:p>
    <w:p w14:paraId="7F8A1034" w14:textId="77777777" w:rsidR="00255D08" w:rsidRDefault="00BC5C98" w:rsidP="00094877">
      <w:pPr>
        <w:pStyle w:val="ListParagraph"/>
        <w:numPr>
          <w:ilvl w:val="0"/>
          <w:numId w:val="1"/>
        </w:numPr>
      </w:pPr>
      <w:r>
        <w:t>Go</w:t>
      </w:r>
      <w:r w:rsidR="00255D08">
        <w:t xml:space="preserve"> through two large blue metal gates,</w:t>
      </w:r>
      <w:r w:rsidR="00094877" w:rsidRPr="00094877">
        <w:t xml:space="preserve"> </w:t>
      </w:r>
      <w:r w:rsidR="00094877">
        <w:t xml:space="preserve">park in </w:t>
      </w:r>
      <w:r w:rsidR="00094877" w:rsidRPr="00094877">
        <w:t>an area of hardstanding on the left, in front of a shipping container with a Gatwick Biodiversity sign on it.</w:t>
      </w:r>
    </w:p>
    <w:p w14:paraId="44EAFD9C" w14:textId="77777777" w:rsidR="00500D7E" w:rsidRPr="00500D7E" w:rsidRDefault="00500D7E" w:rsidP="00500D7E">
      <w:pPr>
        <w:rPr>
          <w:b/>
          <w:u w:val="single"/>
        </w:rPr>
      </w:pPr>
    </w:p>
    <w:p w14:paraId="4B94D5A5" w14:textId="77777777" w:rsidR="0067039F" w:rsidRDefault="0067039F"/>
    <w:sectPr w:rsidR="0067039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33372A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00" o:spid="_x0000_i1026" type="#_x0000_t75" style="width:13.8pt;height:11.4pt;visibility:visible;mso-wrap-style:square" o:bullet="t">
        <v:imagedata r:id="rId1" o:title=""/>
      </v:shape>
    </w:pict>
  </w:numPicBullet>
  <w:abstractNum w:abstractNumId="0" w15:restartNumberingAfterBreak="0">
    <w:nsid w:val="006F464C"/>
    <w:multiLevelType w:val="hybridMultilevel"/>
    <w:tmpl w:val="48B005B6"/>
    <w:lvl w:ilvl="0" w:tplc="7BCA70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4EB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FE6E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E87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C8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D86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D81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03A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12B5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F5D16F1"/>
    <w:multiLevelType w:val="hybridMultilevel"/>
    <w:tmpl w:val="8752BA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D08"/>
    <w:rsid w:val="00094877"/>
    <w:rsid w:val="00255D08"/>
    <w:rsid w:val="00320173"/>
    <w:rsid w:val="004A54B3"/>
    <w:rsid w:val="00500D7E"/>
    <w:rsid w:val="0067039F"/>
    <w:rsid w:val="007D4F89"/>
    <w:rsid w:val="008929CF"/>
    <w:rsid w:val="009A173A"/>
    <w:rsid w:val="00A4121C"/>
    <w:rsid w:val="00B43EAA"/>
    <w:rsid w:val="00B91644"/>
    <w:rsid w:val="00BA7F88"/>
    <w:rsid w:val="00BC5C98"/>
    <w:rsid w:val="00CB45F1"/>
    <w:rsid w:val="00D4245A"/>
    <w:rsid w:val="00DD413E"/>
    <w:rsid w:val="00DE483F"/>
    <w:rsid w:val="00E55921"/>
    <w:rsid w:val="00F158D8"/>
    <w:rsid w:val="00F81826"/>
    <w:rsid w:val="00FB6D59"/>
    <w:rsid w:val="2B73D4F5"/>
    <w:rsid w:val="6E5EF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1368888"/>
  <w15:docId w15:val="{9B8D781A-06CE-4825-BE92-D7E08452F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877"/>
    <w:rPr>
      <w:rFonts w:ascii="Calibri" w:eastAsiaTheme="minorHAns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D08"/>
    <w:pPr>
      <w:ind w:left="720"/>
    </w:pPr>
  </w:style>
  <w:style w:type="paragraph" w:styleId="BalloonText">
    <w:name w:val="Balloon Text"/>
    <w:basedOn w:val="Normal"/>
    <w:link w:val="BalloonTextChar"/>
    <w:rsid w:val="00255D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55D08"/>
    <w:rPr>
      <w:rFonts w:ascii="Tahoma" w:eastAsiaTheme="minorHAnsi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DE48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35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50.emf"/><Relationship Id="rId18" Type="http://schemas.openxmlformats.org/officeDocument/2006/relationships/image" Target="cid:image002.jpg@01D369EE.F6CF73C0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40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goo.gl/maps/pWJUuEQdyhPopzie7" TargetMode="External"/><Relationship Id="rId20" Type="http://schemas.openxmlformats.org/officeDocument/2006/relationships/image" Target="cid:image006.jpg@01D369EE.F6CF73C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30.emf"/><Relationship Id="rId5" Type="http://schemas.openxmlformats.org/officeDocument/2006/relationships/image" Target="media/image2.emf"/><Relationship Id="rId15" Type="http://schemas.openxmlformats.org/officeDocument/2006/relationships/image" Target="media/image7.png"/><Relationship Id="rId10" Type="http://schemas.openxmlformats.org/officeDocument/2006/relationships/image" Target="media/image20.emf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6.emf"/><Relationship Id="rId14" Type="http://schemas.openxmlformats.org/officeDocument/2006/relationships/image" Target="media/image60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2753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SWT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Simpson, Thomas</dc:creator>
  <cp:lastModifiedBy>Dyer, Filma</cp:lastModifiedBy>
  <cp:revision>2</cp:revision>
  <dcterms:created xsi:type="dcterms:W3CDTF">2022-06-22T06:33:00Z</dcterms:created>
  <dcterms:modified xsi:type="dcterms:W3CDTF">2022-06-22T06:33:00Z</dcterms:modified>
</cp:coreProperties>
</file>