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6A08B5" w:rsidRDefault="00356AC3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6A08B5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356A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356AC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0322" w:rsidRPr="006A08B5">
        <w:rPr>
          <w:rFonts w:ascii="Lato" w:hAnsi="Lato" w:cs="Arial"/>
          <w:b/>
          <w:u w:val="single"/>
        </w:rPr>
        <w:t xml:space="preserve"> </w:t>
      </w:r>
      <w:r w:rsidR="000F509F" w:rsidRPr="006A08B5">
        <w:rPr>
          <w:rFonts w:ascii="Lato" w:hAnsi="Lato" w:cs="Arial"/>
          <w:b/>
          <w:u w:val="single"/>
        </w:rPr>
        <w:t>COURSE</w:t>
      </w:r>
      <w:r w:rsidR="00383499" w:rsidRPr="006A08B5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6A08B5">
          <w:rPr>
            <w:rFonts w:ascii="Lato" w:hAnsi="Lato" w:cs="Arial"/>
            <w:b/>
            <w:u w:val="single"/>
          </w:rPr>
          <w:t>INFO</w:t>
        </w:r>
      </w:smartTag>
      <w:r w:rsidR="009000F8" w:rsidRPr="006A08B5">
        <w:rPr>
          <w:rFonts w:ascii="Lato" w:hAnsi="Lato" w:cs="Arial"/>
          <w:b/>
          <w:u w:val="single"/>
        </w:rPr>
        <w:t>RMATION</w:t>
      </w:r>
      <w:r w:rsidR="00550322" w:rsidRPr="006A08B5">
        <w:rPr>
          <w:rFonts w:ascii="Lato" w:hAnsi="Lato" w:cs="Arial"/>
          <w:b/>
          <w:u w:val="single"/>
        </w:rPr>
        <w:t xml:space="preserve"> SHEET</w:t>
      </w:r>
    </w:p>
    <w:p w:rsidR="00CD0E68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E42995" w:rsidRPr="006A08B5" w:rsidRDefault="00E42995" w:rsidP="00CD0E68">
      <w:pPr>
        <w:jc w:val="center"/>
        <w:rPr>
          <w:rFonts w:ascii="Lato" w:hAnsi="Lato" w:cs="Arial"/>
          <w:b/>
          <w:sz w:val="18"/>
          <w:szCs w:val="18"/>
        </w:rPr>
      </w:pPr>
      <w:bookmarkStart w:id="0" w:name="_GoBack"/>
      <w:bookmarkEnd w:id="0"/>
    </w:p>
    <w:p w:rsidR="00B63319" w:rsidRPr="006A08B5" w:rsidRDefault="00B6331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791"/>
        <w:gridCol w:w="3359"/>
      </w:tblGrid>
      <w:tr w:rsidR="00363866" w:rsidRPr="006A08B5" w:rsidTr="00E42995">
        <w:tc>
          <w:tcPr>
            <w:tcW w:w="7051" w:type="dxa"/>
            <w:gridSpan w:val="3"/>
          </w:tcPr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56AC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6A08B5">
              <w:rPr>
                <w:rFonts w:ascii="Lato" w:hAnsi="Lato" w:cs="Arial"/>
                <w:sz w:val="22"/>
                <w:szCs w:val="22"/>
              </w:rPr>
              <w:t>Ecology of the Hazel Dormouse</w:t>
            </w:r>
          </w:p>
        </w:tc>
        <w:tc>
          <w:tcPr>
            <w:tcW w:w="3359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363866" w:rsidRPr="00776A53" w:rsidRDefault="00E316DB" w:rsidP="00776A5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Friday 1</w:t>
            </w:r>
            <w:r w:rsidR="00802E7C" w:rsidRPr="00776A5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AC5267">
              <w:rPr>
                <w:rFonts w:ascii="Lato" w:hAnsi="Lato" w:cs="Arial"/>
                <w:sz w:val="22"/>
                <w:szCs w:val="22"/>
              </w:rPr>
              <w:t>September</w:t>
            </w:r>
            <w:r w:rsidR="00802E7C" w:rsidRPr="00776A5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A08B5" w:rsidRPr="00776A53">
              <w:rPr>
                <w:rFonts w:ascii="Lato" w:hAnsi="Lato" w:cs="Arial"/>
                <w:sz w:val="22"/>
                <w:szCs w:val="22"/>
              </w:rPr>
              <w:t>202</w:t>
            </w:r>
            <w:r>
              <w:rPr>
                <w:rFonts w:ascii="Lato" w:hAnsi="Lato" w:cs="Arial"/>
                <w:sz w:val="22"/>
                <w:szCs w:val="22"/>
              </w:rPr>
              <w:t>3</w:t>
            </w:r>
          </w:p>
          <w:p w:rsidR="00776A53" w:rsidRPr="006A08B5" w:rsidRDefault="00776A53" w:rsidP="00776A53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63866" w:rsidRPr="006A08B5">
        <w:tc>
          <w:tcPr>
            <w:tcW w:w="5260" w:type="dxa"/>
            <w:gridSpan w:val="2"/>
          </w:tcPr>
          <w:p w:rsidR="00363866" w:rsidRPr="006A08B5" w:rsidRDefault="00363866" w:rsidP="00776A5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E42995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E42995">
              <w:rPr>
                <w:rFonts w:ascii="Lato" w:hAnsi="Lato" w:cs="Arial"/>
                <w:sz w:val="22"/>
                <w:szCs w:val="22"/>
              </w:rPr>
              <w:t>10:00</w:t>
            </w:r>
          </w:p>
        </w:tc>
        <w:tc>
          <w:tcPr>
            <w:tcW w:w="5150" w:type="dxa"/>
            <w:gridSpan w:val="2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776A53">
              <w:rPr>
                <w:rFonts w:ascii="Lato" w:hAnsi="Lato" w:cs="Arial"/>
                <w:sz w:val="22"/>
                <w:szCs w:val="22"/>
              </w:rPr>
              <w:t xml:space="preserve">  </w:t>
            </w:r>
            <w:r w:rsidR="00E42995">
              <w:rPr>
                <w:rFonts w:ascii="Lato" w:hAnsi="Lato" w:cs="Arial"/>
                <w:sz w:val="22"/>
                <w:szCs w:val="22"/>
              </w:rPr>
              <w:t xml:space="preserve">  16:00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6A08B5" w:rsidRDefault="00363866" w:rsidP="005C0CF9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>Laurie Jackson</w:t>
            </w:r>
            <w:r w:rsidR="005C0CF9" w:rsidRPr="006A08B5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A08B5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A08B5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 xml:space="preserve">The course will provide an introduction to the iconic </w:t>
            </w:r>
            <w:r w:rsidR="00AC5267">
              <w:rPr>
                <w:rFonts w:ascii="Lato" w:hAnsi="Lato" w:cs="Arial"/>
                <w:sz w:val="22"/>
                <w:szCs w:val="22"/>
              </w:rPr>
              <w:t>H</w:t>
            </w:r>
            <w:r w:rsidRPr="006A08B5">
              <w:rPr>
                <w:rFonts w:ascii="Lato" w:hAnsi="Lato" w:cs="Arial"/>
                <w:sz w:val="22"/>
                <w:szCs w:val="22"/>
              </w:rPr>
              <w:t xml:space="preserve">azel </w:t>
            </w:r>
            <w:r w:rsidR="00AC5267">
              <w:rPr>
                <w:rFonts w:ascii="Lato" w:hAnsi="Lato" w:cs="Arial"/>
                <w:sz w:val="22"/>
                <w:szCs w:val="22"/>
              </w:rPr>
              <w:t>D</w:t>
            </w:r>
            <w:r w:rsidRPr="006A08B5">
              <w:rPr>
                <w:rFonts w:ascii="Lato" w:hAnsi="Lato" w:cs="Arial"/>
                <w:sz w:val="22"/>
                <w:szCs w:val="22"/>
              </w:rPr>
              <w:t>ormouse, covering its ecology</w:t>
            </w:r>
            <w:r w:rsidR="00AC5267">
              <w:rPr>
                <w:rFonts w:ascii="Lato" w:hAnsi="Lato" w:cs="Arial"/>
                <w:sz w:val="22"/>
                <w:szCs w:val="22"/>
              </w:rPr>
              <w:t>,</w:t>
            </w:r>
            <w:r w:rsidRPr="006A08B5">
              <w:rPr>
                <w:rFonts w:ascii="Lato" w:hAnsi="Lato" w:cs="Arial"/>
                <w:sz w:val="22"/>
                <w:szCs w:val="22"/>
              </w:rPr>
              <w:t xml:space="preserve"> distribution and habitat preferences, along with survey and monitoring techniques. There will be a classroom component along with a field session to apply some of the survey techniques discussed.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 xml:space="preserve">No previous knowledge is required - the course is suitable for those with a general interest and those who wish to become more involved with </w:t>
            </w:r>
            <w:r w:rsidR="00AC5267">
              <w:rPr>
                <w:rFonts w:ascii="Lato" w:hAnsi="Lato" w:cs="Arial"/>
                <w:sz w:val="22"/>
                <w:szCs w:val="22"/>
              </w:rPr>
              <w:t>Ha</w:t>
            </w:r>
            <w:r w:rsidRPr="006A08B5">
              <w:rPr>
                <w:rFonts w:ascii="Lato" w:hAnsi="Lato" w:cs="Arial"/>
                <w:sz w:val="22"/>
                <w:szCs w:val="22"/>
              </w:rPr>
              <w:t xml:space="preserve">zel </w:t>
            </w:r>
            <w:r w:rsidR="00AC5267">
              <w:rPr>
                <w:rFonts w:ascii="Lato" w:hAnsi="Lato" w:cs="Arial"/>
                <w:sz w:val="22"/>
                <w:szCs w:val="22"/>
              </w:rPr>
              <w:t>D</w:t>
            </w:r>
            <w:r w:rsidRPr="006A08B5">
              <w:rPr>
                <w:rFonts w:ascii="Lato" w:hAnsi="Lato" w:cs="Arial"/>
                <w:sz w:val="22"/>
                <w:szCs w:val="22"/>
              </w:rPr>
              <w:t>ormouse survey and monitoring.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6A08B5" w:rsidRDefault="00363866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6A08B5">
                  <w:rPr>
                    <w:rFonts w:ascii="Lato" w:hAnsi="Lato" w:cs="Arial"/>
                    <w:sz w:val="22"/>
                    <w:szCs w:val="22"/>
                  </w:rPr>
                  <w:t>Wadhurst</w:t>
                </w:r>
              </w:smartTag>
              <w:r w:rsidRPr="006A08B5">
                <w:rPr>
                  <w:rFonts w:ascii="Lato" w:hAnsi="Lato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A08B5">
                  <w:rPr>
                    <w:rFonts w:ascii="Lato" w:hAnsi="Lato" w:cs="Arial"/>
                    <w:sz w:val="22"/>
                    <w:szCs w:val="22"/>
                  </w:rPr>
                  <w:t>Park</w:t>
                </w:r>
              </w:smartTag>
            </w:smartTag>
            <w:r w:rsidRPr="006A08B5">
              <w:rPr>
                <w:rFonts w:ascii="Lato" w:hAnsi="Lato" w:cs="Arial"/>
                <w:sz w:val="22"/>
                <w:szCs w:val="22"/>
              </w:rPr>
              <w:t xml:space="preserve">, Wadhurst, </w:t>
            </w:r>
            <w:smartTag w:uri="urn:schemas-microsoft-com:office:smarttags" w:element="place">
              <w:r w:rsidRPr="006A08B5">
                <w:rPr>
                  <w:rFonts w:ascii="Lato" w:hAnsi="Lato" w:cs="Arial"/>
                  <w:sz w:val="22"/>
                  <w:szCs w:val="22"/>
                </w:rPr>
                <w:t>East Sussex</w:t>
              </w:r>
            </w:smartTag>
            <w:r w:rsidRPr="006A08B5">
              <w:rPr>
                <w:rFonts w:ascii="Lato" w:hAnsi="Lato" w:cs="Arial"/>
                <w:sz w:val="22"/>
                <w:szCs w:val="22"/>
              </w:rPr>
              <w:t>, TN5 6NT</w:t>
            </w:r>
          </w:p>
          <w:p w:rsidR="00407120" w:rsidRPr="006A08B5" w:rsidRDefault="00407120" w:rsidP="00E42995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A08B5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 xml:space="preserve">We will visit a nearby dormouse monitoring site within the park - this is a short drive from the training room. 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 xml:space="preserve">Appropriate outdoor clothing and footwear, adequate sun protection and </w:t>
            </w:r>
            <w:r w:rsidR="00BC0222" w:rsidRPr="006A08B5">
              <w:rPr>
                <w:rFonts w:ascii="Lato" w:hAnsi="Lato" w:cs="Arial"/>
                <w:sz w:val="22"/>
                <w:szCs w:val="22"/>
              </w:rPr>
              <w:t>wet weather gear, packed lunch and</w:t>
            </w:r>
            <w:r w:rsidRPr="006A08B5">
              <w:rPr>
                <w:rFonts w:ascii="Lato" w:hAnsi="Lato" w:cs="Arial"/>
                <w:sz w:val="22"/>
                <w:szCs w:val="22"/>
              </w:rPr>
              <w:t xml:space="preserve"> drink.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A08B5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6A08B5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>Tea and coffee will be available.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>There are toilet facilities available.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 xml:space="preserve">Car parking is available at no cost but is limited so lift sharing is encouraged. 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A08B5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 xml:space="preserve"> Nearest train station is Stonegate (5 miles)</w:t>
            </w:r>
          </w:p>
          <w:p w:rsidR="00363866" w:rsidRPr="006A08B5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6A08B5">
        <w:tc>
          <w:tcPr>
            <w:tcW w:w="4046" w:type="dxa"/>
          </w:tcPr>
          <w:p w:rsidR="00363866" w:rsidRPr="006A08B5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A08B5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363866" w:rsidRPr="006A08B5" w:rsidRDefault="00363866" w:rsidP="0004020A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6A08B5">
              <w:rPr>
                <w:rFonts w:ascii="Lato" w:hAnsi="Lato" w:cs="Arial"/>
                <w:sz w:val="22"/>
                <w:szCs w:val="22"/>
              </w:rPr>
              <w:t xml:space="preserve">Participants should be able to walk several kilometres and terrain may be uneven in places. </w:t>
            </w:r>
          </w:p>
          <w:p w:rsidR="00363866" w:rsidRPr="006A08B5" w:rsidRDefault="00363866" w:rsidP="0004020A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D0E68" w:rsidRPr="006A08B5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p w:rsidR="00383499" w:rsidRPr="006A08B5" w:rsidRDefault="00383499" w:rsidP="009000F8">
      <w:pPr>
        <w:jc w:val="center"/>
        <w:rPr>
          <w:rFonts w:ascii="Lato" w:hAnsi="Lato" w:cs="Arial"/>
          <w:b/>
          <w:sz w:val="8"/>
          <w:szCs w:val="8"/>
        </w:rPr>
      </w:pPr>
    </w:p>
    <w:sectPr w:rsidR="00383499" w:rsidRPr="006A08B5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62" w:rsidRDefault="00607462">
      <w:r>
        <w:separator/>
      </w:r>
    </w:p>
  </w:endnote>
  <w:endnote w:type="continuationSeparator" w:id="0">
    <w:p w:rsidR="00607462" w:rsidRDefault="0060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62" w:rsidRDefault="00607462">
      <w:r>
        <w:separator/>
      </w:r>
    </w:p>
  </w:footnote>
  <w:footnote w:type="continuationSeparator" w:id="0">
    <w:p w:rsidR="00607462" w:rsidRDefault="0060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68E2"/>
    <w:rsid w:val="00011B14"/>
    <w:rsid w:val="00013182"/>
    <w:rsid w:val="0004020A"/>
    <w:rsid w:val="00042F63"/>
    <w:rsid w:val="000A7175"/>
    <w:rsid w:val="000F3FDA"/>
    <w:rsid w:val="000F509F"/>
    <w:rsid w:val="001213C9"/>
    <w:rsid w:val="001226FD"/>
    <w:rsid w:val="0014150B"/>
    <w:rsid w:val="00160C41"/>
    <w:rsid w:val="00167B3D"/>
    <w:rsid w:val="00183C57"/>
    <w:rsid w:val="001F4CE0"/>
    <w:rsid w:val="001F5F0B"/>
    <w:rsid w:val="00222DE7"/>
    <w:rsid w:val="002239EB"/>
    <w:rsid w:val="00287B15"/>
    <w:rsid w:val="0030369A"/>
    <w:rsid w:val="00313DEA"/>
    <w:rsid w:val="00324576"/>
    <w:rsid w:val="00356AC3"/>
    <w:rsid w:val="00363866"/>
    <w:rsid w:val="00376B5E"/>
    <w:rsid w:val="00383499"/>
    <w:rsid w:val="003C1649"/>
    <w:rsid w:val="00407120"/>
    <w:rsid w:val="00441DD0"/>
    <w:rsid w:val="004421EA"/>
    <w:rsid w:val="00454BD1"/>
    <w:rsid w:val="00491B6A"/>
    <w:rsid w:val="004B0373"/>
    <w:rsid w:val="005337C3"/>
    <w:rsid w:val="005347AF"/>
    <w:rsid w:val="0054334B"/>
    <w:rsid w:val="00550322"/>
    <w:rsid w:val="005A1B24"/>
    <w:rsid w:val="005A7A1A"/>
    <w:rsid w:val="005B2024"/>
    <w:rsid w:val="005C0CF9"/>
    <w:rsid w:val="005E219D"/>
    <w:rsid w:val="00602ECC"/>
    <w:rsid w:val="00607462"/>
    <w:rsid w:val="006A08B5"/>
    <w:rsid w:val="006B24B4"/>
    <w:rsid w:val="006C75E8"/>
    <w:rsid w:val="0071268B"/>
    <w:rsid w:val="00776A53"/>
    <w:rsid w:val="007F0613"/>
    <w:rsid w:val="00802E7C"/>
    <w:rsid w:val="00813591"/>
    <w:rsid w:val="00865E21"/>
    <w:rsid w:val="00893732"/>
    <w:rsid w:val="009000F8"/>
    <w:rsid w:val="00941A9F"/>
    <w:rsid w:val="00956ADB"/>
    <w:rsid w:val="009712F0"/>
    <w:rsid w:val="00A46319"/>
    <w:rsid w:val="00A76D9D"/>
    <w:rsid w:val="00AA1777"/>
    <w:rsid w:val="00AC5267"/>
    <w:rsid w:val="00B63319"/>
    <w:rsid w:val="00BB16B7"/>
    <w:rsid w:val="00BC0222"/>
    <w:rsid w:val="00BD245B"/>
    <w:rsid w:val="00CB6F83"/>
    <w:rsid w:val="00CD0E68"/>
    <w:rsid w:val="00CE59C5"/>
    <w:rsid w:val="00CF3DC6"/>
    <w:rsid w:val="00CF46C0"/>
    <w:rsid w:val="00D22635"/>
    <w:rsid w:val="00D64595"/>
    <w:rsid w:val="00DB1B01"/>
    <w:rsid w:val="00DB4D34"/>
    <w:rsid w:val="00E316DB"/>
    <w:rsid w:val="00E42995"/>
    <w:rsid w:val="00E62608"/>
    <w:rsid w:val="00EA7C61"/>
    <w:rsid w:val="00EB764B"/>
    <w:rsid w:val="00ED4BFB"/>
    <w:rsid w:val="00F03905"/>
    <w:rsid w:val="00F05E58"/>
    <w:rsid w:val="00F45F36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schemas-accessaccounts-com/lookup" w:name="T10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BBE6BA5"/>
  <w15:chartTrackingRefBased/>
  <w15:docId w15:val="{FABB28E6-20DF-4763-8EAA-17788FA4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2019-10-07T13:16:00Z</cp:lastPrinted>
  <dcterms:created xsi:type="dcterms:W3CDTF">2023-01-26T10:17:00Z</dcterms:created>
  <dcterms:modified xsi:type="dcterms:W3CDTF">2023-01-26T10:17:00Z</dcterms:modified>
</cp:coreProperties>
</file>