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Pr="009D5396" w:rsidRDefault="00C567E3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-121285</wp:posOffset>
                </wp:positionV>
                <wp:extent cx="1886585" cy="785495"/>
                <wp:effectExtent l="0" t="1905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C567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4975" cy="69532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9.55pt;width:148.55pt;height:61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" stroked="f">
                <v:textbox style="mso-fit-shape-to-text:t">
                  <w:txbxContent>
                    <w:p w:rsidR="00CB6F83" w:rsidRDefault="00C567E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04975" cy="69532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E9677E" w:rsidRDefault="005F7E47" w:rsidP="00CB6F83">
      <w:pPr>
        <w:ind w:left="-284"/>
        <w:rPr>
          <w:rFonts w:ascii="Adelle" w:hAnsi="Adelle" w:cs="Arial"/>
          <w:b/>
          <w:u w:val="single"/>
        </w:rPr>
      </w:pPr>
    </w:p>
    <w:p w:rsidR="00383499" w:rsidRPr="009D5396" w:rsidRDefault="009D5396" w:rsidP="00CB6F83">
      <w:pPr>
        <w:ind w:left="-284"/>
        <w:rPr>
          <w:rFonts w:ascii="Adelle Lt" w:hAnsi="Adelle Lt" w:cs="Arial"/>
          <w:b/>
          <w:sz w:val="32"/>
          <w:szCs w:val="28"/>
        </w:rPr>
      </w:pPr>
      <w:r w:rsidRPr="009D5396">
        <w:rPr>
          <w:rFonts w:ascii="Adelle Lt" w:hAnsi="Adelle Lt" w:cs="Arial"/>
          <w:b/>
          <w:sz w:val="28"/>
          <w:u w:val="single"/>
        </w:rPr>
        <w:t>Dive Information Sheet</w:t>
      </w: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9D5396" w:rsidRDefault="00A87EAC" w:rsidP="00C567E3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C567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DF5EBC">
              <w:rPr>
                <w:rFonts w:ascii="Lato" w:hAnsi="Lato" w:cs="Arial"/>
                <w:sz w:val="22"/>
                <w:szCs w:val="22"/>
              </w:rPr>
              <w:t>Dives – Rampion Windfarm Area</w:t>
            </w:r>
          </w:p>
        </w:tc>
        <w:tc>
          <w:tcPr>
            <w:tcW w:w="3104" w:type="dxa"/>
          </w:tcPr>
          <w:p w:rsidR="00454BD1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</w:p>
          <w:p w:rsidR="009712F0" w:rsidRDefault="00C567E3" w:rsidP="00D40A0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Monday </w:t>
            </w:r>
            <w:r w:rsidR="00D40A0E">
              <w:rPr>
                <w:rFonts w:ascii="Lato" w:hAnsi="Lato" w:cs="Arial"/>
                <w:sz w:val="22"/>
                <w:szCs w:val="22"/>
              </w:rPr>
              <w:t>20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/0</w:t>
            </w:r>
            <w:r w:rsidR="00D40A0E">
              <w:rPr>
                <w:rFonts w:ascii="Lato" w:hAnsi="Lato" w:cs="Arial"/>
                <w:sz w:val="22"/>
                <w:szCs w:val="22"/>
              </w:rPr>
              <w:t>6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/20</w:t>
            </w:r>
            <w:r w:rsidR="00D40A0E">
              <w:rPr>
                <w:rFonts w:ascii="Lato" w:hAnsi="Lato" w:cs="Arial"/>
                <w:sz w:val="22"/>
                <w:szCs w:val="22"/>
              </w:rPr>
              <w:t>22</w:t>
            </w:r>
          </w:p>
          <w:p w:rsidR="00C567E3" w:rsidRPr="009D5396" w:rsidRDefault="00C567E3" w:rsidP="00D40A0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9D5396" w:rsidRDefault="00383499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09</w:t>
            </w:r>
            <w:r w:rsidR="00C567E3">
              <w:rPr>
                <w:rFonts w:ascii="Lato" w:hAnsi="Lato" w:cs="Arial"/>
                <w:sz w:val="22"/>
                <w:szCs w:val="22"/>
              </w:rPr>
              <w:t>: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</w:tc>
        <w:tc>
          <w:tcPr>
            <w:tcW w:w="5150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9B42E8" w:rsidRPr="009D5396">
              <w:rPr>
                <w:rFonts w:ascii="Lato" w:hAnsi="Lato" w:cs="Arial"/>
                <w:sz w:val="22"/>
                <w:szCs w:val="22"/>
              </w:rPr>
              <w:t>17</w:t>
            </w:r>
            <w:r w:rsidR="00C567E3">
              <w:rPr>
                <w:rFonts w:ascii="Lato" w:hAnsi="Lato" w:cs="Arial"/>
                <w:sz w:val="22"/>
                <w:szCs w:val="22"/>
              </w:rPr>
              <w:t>: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383499" w:rsidRDefault="00D40A0E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Ella Garrud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; Living Seas Officer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F5EBC" w:rsidRPr="00DF5EBC" w:rsidRDefault="00DF5EBC" w:rsidP="00DF5EBC">
            <w:pPr>
              <w:rPr>
                <w:rFonts w:ascii="Lato" w:hAnsi="Lato" w:cs="Arial"/>
                <w:sz w:val="22"/>
                <w:szCs w:val="22"/>
              </w:rPr>
            </w:pPr>
            <w:r w:rsidRPr="00DF5EBC">
              <w:rPr>
                <w:rFonts w:ascii="Lato" w:hAnsi="Lato" w:cs="Arial"/>
                <w:sz w:val="22"/>
                <w:szCs w:val="22"/>
              </w:rPr>
              <w:t xml:space="preserve">Two sites within </w:t>
            </w:r>
            <w:r>
              <w:rPr>
                <w:rFonts w:ascii="Lato" w:hAnsi="Lato" w:cs="Arial"/>
                <w:sz w:val="22"/>
                <w:szCs w:val="22"/>
              </w:rPr>
              <w:t>the Rampion Windfarm area</w:t>
            </w:r>
            <w:r w:rsidRPr="00DF5EBC">
              <w:rPr>
                <w:rFonts w:ascii="Lato" w:hAnsi="Lato" w:cs="Arial"/>
                <w:sz w:val="22"/>
                <w:szCs w:val="22"/>
              </w:rPr>
              <w:t xml:space="preserve"> – exact sites to be confirmed.</w:t>
            </w:r>
          </w:p>
          <w:p w:rsidR="00DF5EBC" w:rsidRPr="00DF5EBC" w:rsidRDefault="00DF5EBC" w:rsidP="00DF5EBC">
            <w:pPr>
              <w:rPr>
                <w:rFonts w:ascii="Lato" w:hAnsi="Lato" w:cs="Arial"/>
                <w:sz w:val="22"/>
                <w:szCs w:val="22"/>
              </w:rPr>
            </w:pPr>
          </w:p>
          <w:p w:rsidR="001E5F57" w:rsidRDefault="00DF5EBC" w:rsidP="00DF5EBC">
            <w:pPr>
              <w:rPr>
                <w:rFonts w:ascii="Lato" w:hAnsi="Lato" w:cs="Arial"/>
                <w:sz w:val="22"/>
                <w:szCs w:val="22"/>
              </w:rPr>
            </w:pPr>
            <w:r w:rsidRPr="00DF5EBC">
              <w:rPr>
                <w:rFonts w:ascii="Lato" w:hAnsi="Lato" w:cs="Arial"/>
                <w:sz w:val="22"/>
                <w:szCs w:val="22"/>
              </w:rPr>
              <w:t xml:space="preserve">One dive will be at </w:t>
            </w:r>
            <w:r>
              <w:rPr>
                <w:rFonts w:ascii="Lato" w:hAnsi="Lato" w:cs="Arial"/>
                <w:sz w:val="22"/>
                <w:szCs w:val="22"/>
              </w:rPr>
              <w:t xml:space="preserve">approx. </w:t>
            </w:r>
            <w:r w:rsidRPr="00DF5EBC">
              <w:rPr>
                <w:rFonts w:ascii="Lato" w:hAnsi="Lato" w:cs="Arial"/>
                <w:sz w:val="22"/>
                <w:szCs w:val="22"/>
              </w:rPr>
              <w:t>slack water; the other will be carried out as a drift.</w:t>
            </w:r>
            <w:r>
              <w:rPr>
                <w:rFonts w:ascii="Lato" w:hAnsi="Lato" w:cs="Arial"/>
                <w:sz w:val="22"/>
                <w:szCs w:val="22"/>
              </w:rPr>
              <w:t xml:space="preserve"> Max. depth 30m.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DF5EB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26EAF" w:rsidRDefault="005F2DBB" w:rsidP="005F2DBB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5F2DBB">
              <w:rPr>
                <w:rFonts w:ascii="Lato" w:hAnsi="Lato" w:cs="Arial"/>
                <w:sz w:val="22"/>
                <w:szCs w:val="22"/>
              </w:rPr>
              <w:t>The boat will be leaving from</w:t>
            </w:r>
            <w:r>
              <w:t xml:space="preserve"> </w:t>
            </w:r>
            <w:r w:rsidRPr="005F2DBB">
              <w:rPr>
                <w:rFonts w:ascii="Lato" w:hAnsi="Lato" w:cs="Arial"/>
                <w:sz w:val="22"/>
                <w:szCs w:val="22"/>
              </w:rPr>
              <w:t>Pontoon 5, West Jetty</w:t>
            </w:r>
            <w:r>
              <w:rPr>
                <w:rFonts w:ascii="Lato" w:hAnsi="Lato" w:cs="Arial"/>
                <w:sz w:val="22"/>
                <w:szCs w:val="22"/>
              </w:rPr>
              <w:t>,</w:t>
            </w:r>
            <w:r w:rsidRPr="005F2DBB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Brighton Marina (BN2 5UP</w:t>
            </w:r>
            <w:r w:rsidRPr="005F2DBB">
              <w:rPr>
                <w:rFonts w:ascii="Lato" w:hAnsi="Lato" w:cs="Arial"/>
                <w:sz w:val="22"/>
                <w:szCs w:val="22"/>
              </w:rPr>
              <w:t>)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</w:p>
          <w:p w:rsidR="005F2DBB" w:rsidRDefault="005F2DBB" w:rsidP="005F2DBB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5F2DBB" w:rsidRDefault="005F2DBB" w:rsidP="005F2DBB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Free parking is available in the multi-story car park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5F2DBB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9B42E8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are reminded they will need air for </w:t>
            </w:r>
            <w:r w:rsidRPr="009D5396">
              <w:rPr>
                <w:rFonts w:ascii="Lato" w:hAnsi="Lato" w:cs="Arial"/>
                <w:sz w:val="22"/>
                <w:szCs w:val="22"/>
                <w:u w:val="single"/>
              </w:rPr>
              <w:t>two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 dives.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034971" w:rsidRDefault="005F2DBB" w:rsidP="005F2DB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bring any snacks and refreshments you may wish to have throughout the day. Tea and coffee</w:t>
            </w:r>
            <w:r w:rsidR="000C498A">
              <w:rPr>
                <w:rFonts w:ascii="Lato" w:hAnsi="Lato" w:cs="Arial"/>
                <w:sz w:val="22"/>
                <w:szCs w:val="22"/>
              </w:rPr>
              <w:t xml:space="preserve"> will be available on the boat.</w:t>
            </w:r>
          </w:p>
          <w:p w:rsidR="000C498A" w:rsidRPr="009D5396" w:rsidRDefault="000C498A" w:rsidP="005F2DB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93D85" w:rsidRDefault="006807F0" w:rsidP="001E5F5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For information on parking and loading please see:</w:t>
            </w:r>
          </w:p>
          <w:p w:rsidR="006807F0" w:rsidRDefault="006807F0" w:rsidP="001E5F57">
            <w:pPr>
              <w:rPr>
                <w:rFonts w:ascii="Lato" w:hAnsi="Lato" w:cs="Arial"/>
                <w:sz w:val="22"/>
                <w:szCs w:val="22"/>
              </w:rPr>
            </w:pPr>
            <w:hyperlink r:id="rId8" w:history="1">
              <w:r w:rsidRPr="00990C04">
                <w:rPr>
                  <w:rStyle w:val="Hyperlink"/>
                  <w:rFonts w:ascii="Lato" w:hAnsi="Lato" w:cs="Arial"/>
                  <w:sz w:val="22"/>
                  <w:szCs w:val="22"/>
                </w:rPr>
                <w:t>http://www.channeldiving.com/information/How-To-Find-Us/directions-to-brighton-marina/</w:t>
              </w:r>
            </w:hyperlink>
          </w:p>
          <w:p w:rsidR="00A26EAF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B27CE" w:rsidRPr="009D5396" w:rsidRDefault="006807F0" w:rsidP="008B27C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For bringing dive gear it is easiest to arrive by car</w:t>
            </w:r>
            <w:r w:rsidR="001E5F57" w:rsidRPr="009D5396">
              <w:rPr>
                <w:rFonts w:ascii="Lato" w:hAnsi="Lato" w:cs="Arial"/>
                <w:sz w:val="22"/>
                <w:szCs w:val="22"/>
              </w:rPr>
              <w:t xml:space="preserve"> – please contact </w:t>
            </w:r>
            <w:r>
              <w:rPr>
                <w:rFonts w:ascii="Lato" w:hAnsi="Lato" w:cs="Arial"/>
                <w:sz w:val="22"/>
                <w:szCs w:val="22"/>
              </w:rPr>
              <w:t>the organiser</w:t>
            </w:r>
            <w:r w:rsidR="001E5F57" w:rsidRPr="009D5396">
              <w:rPr>
                <w:rFonts w:ascii="Lato" w:hAnsi="Lato" w:cs="Arial"/>
                <w:sz w:val="22"/>
                <w:szCs w:val="22"/>
              </w:rPr>
              <w:t xml:space="preserve"> if you might be willing to car share.</w:t>
            </w:r>
          </w:p>
          <w:p w:rsidR="00A26EAF" w:rsidRPr="009D5396" w:rsidRDefault="00A26EAF" w:rsidP="008B27C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C862BC">
        <w:trPr>
          <w:trHeight w:val="5026"/>
        </w:trPr>
        <w:tc>
          <w:tcPr>
            <w:tcW w:w="4046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Additional Booking Terms and Conditions:</w:t>
            </w:r>
          </w:p>
        </w:tc>
        <w:tc>
          <w:tcPr>
            <w:tcW w:w="6364" w:type="dxa"/>
            <w:gridSpan w:val="3"/>
          </w:tcPr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  <w:r w:rsidR="00C567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567E3" w:rsidRPr="009D5396" w:rsidRDefault="00C567E3" w:rsidP="00C567E3">
            <w:pPr>
              <w:ind w:left="360"/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Pr="006807F0" w:rsidRDefault="009D5396" w:rsidP="006807F0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67" w:rsidRDefault="00164167">
      <w:r>
        <w:separator/>
      </w:r>
    </w:p>
  </w:endnote>
  <w:endnote w:type="continuationSeparator" w:id="0">
    <w:p w:rsidR="00164167" w:rsidRDefault="0016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67" w:rsidRDefault="00164167">
      <w:r>
        <w:separator/>
      </w:r>
    </w:p>
  </w:footnote>
  <w:footnote w:type="continuationSeparator" w:id="0">
    <w:p w:rsidR="00164167" w:rsidRDefault="0016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34971"/>
    <w:rsid w:val="00042F63"/>
    <w:rsid w:val="000C498A"/>
    <w:rsid w:val="000F3FDA"/>
    <w:rsid w:val="000F509F"/>
    <w:rsid w:val="001213C9"/>
    <w:rsid w:val="001226FD"/>
    <w:rsid w:val="0014150B"/>
    <w:rsid w:val="00164167"/>
    <w:rsid w:val="00167B3D"/>
    <w:rsid w:val="00183C57"/>
    <w:rsid w:val="001A44D2"/>
    <w:rsid w:val="001E5F57"/>
    <w:rsid w:val="001F4CE0"/>
    <w:rsid w:val="001F5F0B"/>
    <w:rsid w:val="00222DE7"/>
    <w:rsid w:val="002574AA"/>
    <w:rsid w:val="00287B15"/>
    <w:rsid w:val="0030369A"/>
    <w:rsid w:val="00313DEA"/>
    <w:rsid w:val="00324576"/>
    <w:rsid w:val="00376B5E"/>
    <w:rsid w:val="00383499"/>
    <w:rsid w:val="00393D85"/>
    <w:rsid w:val="003C1649"/>
    <w:rsid w:val="004421EA"/>
    <w:rsid w:val="00454BD1"/>
    <w:rsid w:val="004B0373"/>
    <w:rsid w:val="00507AD1"/>
    <w:rsid w:val="005337C3"/>
    <w:rsid w:val="005347AF"/>
    <w:rsid w:val="0054334B"/>
    <w:rsid w:val="00550322"/>
    <w:rsid w:val="00562F46"/>
    <w:rsid w:val="005A7A1A"/>
    <w:rsid w:val="005B2024"/>
    <w:rsid w:val="005E219D"/>
    <w:rsid w:val="005F2DBB"/>
    <w:rsid w:val="005F7E47"/>
    <w:rsid w:val="00602ECC"/>
    <w:rsid w:val="006807F0"/>
    <w:rsid w:val="00684662"/>
    <w:rsid w:val="006B24B4"/>
    <w:rsid w:val="006C75E8"/>
    <w:rsid w:val="006F50AF"/>
    <w:rsid w:val="0071268B"/>
    <w:rsid w:val="0076118A"/>
    <w:rsid w:val="007649C1"/>
    <w:rsid w:val="007F0613"/>
    <w:rsid w:val="00813591"/>
    <w:rsid w:val="00865E21"/>
    <w:rsid w:val="00893732"/>
    <w:rsid w:val="008B27CE"/>
    <w:rsid w:val="009000F8"/>
    <w:rsid w:val="00941A9F"/>
    <w:rsid w:val="00956ADB"/>
    <w:rsid w:val="009712F0"/>
    <w:rsid w:val="00974038"/>
    <w:rsid w:val="009B42E8"/>
    <w:rsid w:val="009D5396"/>
    <w:rsid w:val="00A26EAF"/>
    <w:rsid w:val="00A3104E"/>
    <w:rsid w:val="00A87EAC"/>
    <w:rsid w:val="00AA1777"/>
    <w:rsid w:val="00BB16B7"/>
    <w:rsid w:val="00BD245B"/>
    <w:rsid w:val="00BF4791"/>
    <w:rsid w:val="00C567E3"/>
    <w:rsid w:val="00C862BC"/>
    <w:rsid w:val="00CB6F83"/>
    <w:rsid w:val="00CD0E68"/>
    <w:rsid w:val="00CF3DC6"/>
    <w:rsid w:val="00D22635"/>
    <w:rsid w:val="00D40A0E"/>
    <w:rsid w:val="00D64595"/>
    <w:rsid w:val="00D96313"/>
    <w:rsid w:val="00DB1B01"/>
    <w:rsid w:val="00DB4D34"/>
    <w:rsid w:val="00DF5EBC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44EC0292"/>
  <w15:chartTrackingRefBased/>
  <w15:docId w15:val="{CDE49024-B289-4FDA-B422-E01B4113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neldiving.com/information/How-To-Find-Us/directions-to-brighton-mar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2058</CharactersWithSpaces>
  <SharedDoc>false</SharedDoc>
  <HLinks>
    <vt:vector size="6" baseType="variant"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http://www.channeldiving.com/information/How-To-Find-Us/directions-to-brighton-marina/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2022-05-12T13:05:00Z</dcterms:created>
  <dcterms:modified xsi:type="dcterms:W3CDTF">2022-05-12T13:05:00Z</dcterms:modified>
</cp:coreProperties>
</file>